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5" w:rsidRPr="00402C52" w:rsidRDefault="00087365" w:rsidP="00087365">
      <w:pPr>
        <w:ind w:left="851" w:right="-709"/>
        <w:rPr>
          <w:b/>
          <w:bCs/>
          <w:sz w:val="28"/>
          <w:szCs w:val="28"/>
        </w:rPr>
      </w:pPr>
    </w:p>
    <w:p w:rsidR="00087365" w:rsidRPr="00402C52" w:rsidRDefault="00087365" w:rsidP="00087365">
      <w:pPr>
        <w:ind w:left="851" w:right="-709"/>
        <w:rPr>
          <w:b/>
          <w:bCs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9C5F33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  <w:r>
        <w:rPr>
          <w:rStyle w:val="af"/>
          <w:color w:val="3C3C3C"/>
          <w:sz w:val="28"/>
          <w:szCs w:val="28"/>
        </w:rPr>
        <w:t>ПРОЕКТ</w:t>
      </w: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402C52" w:rsidRDefault="00402C52" w:rsidP="00087365">
      <w:pPr>
        <w:ind w:left="851" w:right="567"/>
        <w:jc w:val="center"/>
        <w:rPr>
          <w:rStyle w:val="af"/>
          <w:color w:val="3C3C3C"/>
          <w:sz w:val="28"/>
          <w:szCs w:val="28"/>
        </w:rPr>
      </w:pPr>
    </w:p>
    <w:p w:rsidR="00087365" w:rsidRPr="00402C52" w:rsidRDefault="00087365" w:rsidP="00087365">
      <w:pPr>
        <w:ind w:left="851" w:right="567"/>
        <w:jc w:val="center"/>
        <w:rPr>
          <w:bCs/>
          <w:sz w:val="28"/>
          <w:szCs w:val="28"/>
        </w:rPr>
      </w:pPr>
      <w:r w:rsidRPr="00402C52">
        <w:rPr>
          <w:rStyle w:val="af"/>
          <w:color w:val="3C3C3C"/>
          <w:sz w:val="28"/>
          <w:szCs w:val="28"/>
        </w:rPr>
        <w:t>Об утверждении Порядка по установлению размера платы за</w:t>
      </w:r>
      <w:r w:rsidRPr="00402C52">
        <w:rPr>
          <w:rStyle w:val="apple-converted-space"/>
          <w:bCs/>
          <w:color w:val="3C3C3C"/>
          <w:sz w:val="28"/>
          <w:szCs w:val="28"/>
        </w:rPr>
        <w:t> </w:t>
      </w:r>
      <w:r w:rsidRPr="00402C52">
        <w:rPr>
          <w:rStyle w:val="af"/>
          <w:color w:val="3C3C3C"/>
          <w:sz w:val="28"/>
          <w:szCs w:val="28"/>
        </w:rPr>
        <w:t>содержание жилого помещения для</w:t>
      </w:r>
      <w:r w:rsidRPr="00402C52">
        <w:rPr>
          <w:rStyle w:val="apple-converted-space"/>
          <w:bCs/>
          <w:color w:val="3C3C3C"/>
          <w:sz w:val="28"/>
          <w:szCs w:val="28"/>
        </w:rPr>
        <w:t> </w:t>
      </w:r>
      <w:r w:rsidRPr="00402C52">
        <w:rPr>
          <w:rStyle w:val="af"/>
          <w:color w:val="3C3C3C"/>
          <w:sz w:val="28"/>
          <w:szCs w:val="28"/>
        </w:rPr>
        <w:t>собственников жилых помещений, которые не приняли решение о выборе</w:t>
      </w:r>
      <w:r w:rsidRPr="00402C52">
        <w:rPr>
          <w:rStyle w:val="apple-converted-space"/>
          <w:bCs/>
          <w:color w:val="3C3C3C"/>
          <w:sz w:val="28"/>
          <w:szCs w:val="28"/>
        </w:rPr>
        <w:t> </w:t>
      </w:r>
      <w:r w:rsidRPr="00402C52">
        <w:rPr>
          <w:rStyle w:val="af"/>
          <w:color w:val="3C3C3C"/>
          <w:sz w:val="28"/>
          <w:szCs w:val="28"/>
        </w:rPr>
        <w:t>способа управления многоквартирным</w:t>
      </w:r>
      <w:r w:rsidRPr="00402C52">
        <w:rPr>
          <w:rStyle w:val="apple-converted-space"/>
          <w:bCs/>
          <w:color w:val="3C3C3C"/>
          <w:sz w:val="28"/>
          <w:szCs w:val="28"/>
        </w:rPr>
        <w:t> </w:t>
      </w:r>
      <w:r w:rsidRPr="00402C52">
        <w:rPr>
          <w:rStyle w:val="af"/>
          <w:color w:val="3C3C3C"/>
          <w:sz w:val="28"/>
          <w:szCs w:val="28"/>
        </w:rPr>
        <w:t xml:space="preserve">домом, решение об установлении размера платы за содержание жилого помещения, а также по установлению </w:t>
      </w:r>
      <w:proofErr w:type="gramStart"/>
      <w:r w:rsidRPr="00402C52">
        <w:rPr>
          <w:rStyle w:val="af"/>
          <w:color w:val="3C3C3C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</w:p>
    <w:p w:rsidR="00087365" w:rsidRPr="00402C52" w:rsidRDefault="00087365" w:rsidP="00087365">
      <w:pPr>
        <w:ind w:left="851" w:right="-709"/>
        <w:rPr>
          <w:b/>
          <w:bCs/>
          <w:sz w:val="28"/>
          <w:szCs w:val="28"/>
        </w:rPr>
      </w:pPr>
    </w:p>
    <w:p w:rsidR="00087365" w:rsidRPr="00402C52" w:rsidRDefault="00087365" w:rsidP="00087365">
      <w:pPr>
        <w:ind w:right="-1" w:firstLine="708"/>
        <w:jc w:val="both"/>
        <w:rPr>
          <w:sz w:val="28"/>
          <w:szCs w:val="28"/>
        </w:rPr>
      </w:pPr>
      <w:r w:rsidRPr="00402C52">
        <w:rPr>
          <w:sz w:val="28"/>
          <w:szCs w:val="28"/>
        </w:rPr>
        <w:t>На основании ч</w:t>
      </w:r>
      <w:r w:rsidR="00644EE7">
        <w:rPr>
          <w:sz w:val="28"/>
          <w:szCs w:val="28"/>
        </w:rPr>
        <w:t xml:space="preserve">асти </w:t>
      </w:r>
      <w:r w:rsidRPr="00402C52">
        <w:rPr>
          <w:sz w:val="28"/>
          <w:szCs w:val="28"/>
        </w:rPr>
        <w:t>3 статьи 156, ч</w:t>
      </w:r>
      <w:r w:rsidR="00644EE7">
        <w:rPr>
          <w:sz w:val="28"/>
          <w:szCs w:val="28"/>
        </w:rPr>
        <w:t xml:space="preserve">асти </w:t>
      </w:r>
      <w:r w:rsidRPr="00402C52">
        <w:rPr>
          <w:sz w:val="28"/>
          <w:szCs w:val="28"/>
        </w:rPr>
        <w:t xml:space="preserve">4 статьи 158 Жилищного кодекса Российской Федерации, </w:t>
      </w:r>
      <w:r w:rsidR="00644EE7">
        <w:rPr>
          <w:sz w:val="28"/>
          <w:szCs w:val="28"/>
        </w:rPr>
        <w:t xml:space="preserve">Федерального закона от </w:t>
      </w:r>
      <w:r w:rsidRPr="00402C52">
        <w:rPr>
          <w:sz w:val="28"/>
          <w:szCs w:val="28"/>
        </w:rPr>
        <w:t>6</w:t>
      </w:r>
      <w:r w:rsidR="00644EE7">
        <w:rPr>
          <w:sz w:val="28"/>
          <w:szCs w:val="28"/>
        </w:rPr>
        <w:t xml:space="preserve"> октября  </w:t>
      </w:r>
      <w:r w:rsidRPr="00402C52">
        <w:rPr>
          <w:sz w:val="28"/>
          <w:szCs w:val="28"/>
        </w:rPr>
        <w:t>2003</w:t>
      </w:r>
      <w:r w:rsidR="00644EE7">
        <w:rPr>
          <w:sz w:val="28"/>
          <w:szCs w:val="28"/>
        </w:rPr>
        <w:t xml:space="preserve"> года</w:t>
      </w:r>
      <w:r w:rsidRPr="00402C52">
        <w:rPr>
          <w:sz w:val="28"/>
          <w:szCs w:val="28"/>
        </w:rPr>
        <w:t xml:space="preserve"> №</w:t>
      </w:r>
      <w:r w:rsidR="00644EE7">
        <w:rPr>
          <w:sz w:val="28"/>
          <w:szCs w:val="28"/>
        </w:rPr>
        <w:t xml:space="preserve"> </w:t>
      </w:r>
      <w:r w:rsidRPr="00402C52">
        <w:rPr>
          <w:sz w:val="28"/>
          <w:szCs w:val="28"/>
        </w:rPr>
        <w:t>131-Ф3 «Об общих принципах организации местного самоуправления в Российской Федерации», приказа Минстроя России от 6 апреля 2018 года №</w:t>
      </w:r>
      <w:r w:rsidR="00644EE7">
        <w:rPr>
          <w:sz w:val="28"/>
          <w:szCs w:val="28"/>
        </w:rPr>
        <w:t xml:space="preserve"> </w:t>
      </w:r>
      <w:r w:rsidRPr="00402C52">
        <w:rPr>
          <w:sz w:val="28"/>
          <w:szCs w:val="28"/>
        </w:rPr>
        <w:t>213/</w:t>
      </w:r>
      <w:proofErr w:type="spellStart"/>
      <w:proofErr w:type="gramStart"/>
      <w:r w:rsidRPr="00402C52">
        <w:rPr>
          <w:sz w:val="28"/>
          <w:szCs w:val="28"/>
        </w:rPr>
        <w:t>пр</w:t>
      </w:r>
      <w:proofErr w:type="spellEnd"/>
      <w:proofErr w:type="gramEnd"/>
      <w:r w:rsidRPr="00402C52">
        <w:rPr>
          <w:sz w:val="28"/>
          <w:szCs w:val="28"/>
        </w:rPr>
        <w:t xml:space="preserve"> </w:t>
      </w:r>
      <w:r w:rsidR="00A744BA">
        <w:rPr>
          <w:sz w:val="28"/>
          <w:szCs w:val="28"/>
        </w:rPr>
        <w:t xml:space="preserve">                   </w:t>
      </w:r>
      <w:r w:rsidRPr="00402C52">
        <w:rPr>
          <w:sz w:val="28"/>
          <w:szCs w:val="28"/>
        </w:rPr>
        <w:t xml:space="preserve">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</w:t>
      </w:r>
      <w:proofErr w:type="gramStart"/>
      <w:r w:rsidRPr="00402C52">
        <w:rPr>
          <w:sz w:val="28"/>
          <w:szCs w:val="28"/>
        </w:rPr>
        <w:t xml:space="preserve">о выборе способа управления многоквартирным домом, решение об установлении размера платы за содержание жилого помещения, </w:t>
      </w:r>
      <w:r w:rsidR="00A744BA">
        <w:rPr>
          <w:sz w:val="28"/>
          <w:szCs w:val="28"/>
        </w:rPr>
        <w:t xml:space="preserve">              </w:t>
      </w:r>
      <w:r w:rsidRPr="00402C52">
        <w:rPr>
          <w:sz w:val="28"/>
          <w:szCs w:val="28"/>
        </w:rPr>
        <w:t xml:space="preserve">а также по установлению порядка определения предельных индексов изменения размера такой платы», в целях обеспечения благоприятных </w:t>
      </w:r>
      <w:r w:rsidR="00A744BA">
        <w:rPr>
          <w:sz w:val="28"/>
          <w:szCs w:val="28"/>
        </w:rPr>
        <w:t xml:space="preserve">                        </w:t>
      </w:r>
      <w:r w:rsidRPr="00402C52">
        <w:rPr>
          <w:sz w:val="28"/>
          <w:szCs w:val="28"/>
        </w:rPr>
        <w:t xml:space="preserve">и безопасных условий проживания граждан, надлежащего содержания общего имущества в многоквартирных домах, </w:t>
      </w:r>
      <w:r w:rsidRPr="00402C52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15 мая 2013 года № 416 «О порядке осуществления деятельности по управлению многоквартирными</w:t>
      </w:r>
      <w:proofErr w:type="gramEnd"/>
      <w:r w:rsidRPr="00402C52">
        <w:rPr>
          <w:rFonts w:eastAsia="Calibri"/>
          <w:sz w:val="28"/>
          <w:szCs w:val="28"/>
          <w:lang w:eastAsia="en-US"/>
        </w:rPr>
        <w:t xml:space="preserve"> домами», постановлением Правительства Российской Федерации от 3 апреля 2013 года № 290 </w:t>
      </w:r>
      <w:r w:rsidR="00402C52">
        <w:rPr>
          <w:rFonts w:eastAsia="Calibri"/>
          <w:sz w:val="28"/>
          <w:szCs w:val="28"/>
          <w:lang w:eastAsia="en-US"/>
        </w:rPr>
        <w:t xml:space="preserve"> </w:t>
      </w:r>
      <w:r w:rsidR="00405EE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402C52">
        <w:rPr>
          <w:rFonts w:eastAsia="Calibri"/>
          <w:sz w:val="28"/>
          <w:szCs w:val="28"/>
          <w:lang w:eastAsia="en-US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405EEE">
        <w:rPr>
          <w:rFonts w:eastAsia="Calibri"/>
          <w:sz w:val="28"/>
          <w:szCs w:val="28"/>
          <w:lang w:eastAsia="en-US"/>
        </w:rPr>
        <w:t xml:space="preserve">                      </w:t>
      </w:r>
      <w:r w:rsidRPr="00402C52">
        <w:rPr>
          <w:rFonts w:eastAsia="Calibri"/>
          <w:sz w:val="28"/>
          <w:szCs w:val="28"/>
          <w:lang w:eastAsia="en-US"/>
        </w:rPr>
        <w:t>и порядке их оказания и выполнения», руководствуясь Уставом Курганинского городского поселения Курганинского района</w:t>
      </w:r>
      <w:r w:rsidR="00A744BA">
        <w:rPr>
          <w:rFonts w:eastAsia="Calibri"/>
          <w:sz w:val="28"/>
          <w:szCs w:val="28"/>
          <w:lang w:eastAsia="en-US"/>
        </w:rPr>
        <w:t xml:space="preserve">, зарегистрированным Управлением Министерства юстиции Российской Федерации </w:t>
      </w:r>
      <w:r w:rsidR="00405EEE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A744BA">
        <w:rPr>
          <w:rFonts w:eastAsia="Calibri"/>
          <w:sz w:val="28"/>
          <w:szCs w:val="28"/>
          <w:lang w:eastAsia="en-US"/>
        </w:rPr>
        <w:t xml:space="preserve">по Краснодарскому краю от 13 сентября 2019 года № </w:t>
      </w:r>
      <w:proofErr w:type="spellStart"/>
      <w:r w:rsidR="00A744B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A744BA" w:rsidRPr="00A744BA">
        <w:rPr>
          <w:rFonts w:eastAsia="Calibri"/>
          <w:sz w:val="28"/>
          <w:szCs w:val="28"/>
          <w:lang w:eastAsia="en-US"/>
        </w:rPr>
        <w:t xml:space="preserve"> </w:t>
      </w:r>
      <w:r w:rsidR="00A744BA">
        <w:rPr>
          <w:rFonts w:eastAsia="Calibri"/>
          <w:sz w:val="28"/>
          <w:szCs w:val="28"/>
          <w:lang w:eastAsia="en-US"/>
        </w:rPr>
        <w:t>235171012019001</w:t>
      </w:r>
      <w:r w:rsidRPr="00402C52">
        <w:rPr>
          <w:rFonts w:eastAsia="Calibri"/>
          <w:sz w:val="28"/>
          <w:szCs w:val="28"/>
          <w:lang w:eastAsia="en-US"/>
        </w:rPr>
        <w:t xml:space="preserve"> </w:t>
      </w:r>
      <w:r w:rsidRPr="00402C52">
        <w:rPr>
          <w:sz w:val="28"/>
          <w:szCs w:val="28"/>
        </w:rPr>
        <w:t xml:space="preserve"> </w:t>
      </w:r>
      <w:r w:rsidR="00405EEE">
        <w:rPr>
          <w:sz w:val="28"/>
          <w:szCs w:val="28"/>
        </w:rPr>
        <w:t xml:space="preserve">                 </w:t>
      </w:r>
      <w:proofErr w:type="spellStart"/>
      <w:proofErr w:type="gramStart"/>
      <w:r w:rsidRPr="00402C52">
        <w:rPr>
          <w:sz w:val="28"/>
          <w:szCs w:val="28"/>
        </w:rPr>
        <w:t>п</w:t>
      </w:r>
      <w:proofErr w:type="spellEnd"/>
      <w:proofErr w:type="gramEnd"/>
      <w:r w:rsidRPr="00402C52">
        <w:rPr>
          <w:sz w:val="28"/>
          <w:szCs w:val="28"/>
        </w:rPr>
        <w:t xml:space="preserve"> о с т а </w:t>
      </w:r>
      <w:proofErr w:type="spellStart"/>
      <w:proofErr w:type="gramStart"/>
      <w:r w:rsidRPr="00402C52">
        <w:rPr>
          <w:sz w:val="28"/>
          <w:szCs w:val="28"/>
        </w:rPr>
        <w:t>н</w:t>
      </w:r>
      <w:proofErr w:type="spellEnd"/>
      <w:proofErr w:type="gramEnd"/>
      <w:r w:rsidRPr="00402C52">
        <w:rPr>
          <w:sz w:val="28"/>
          <w:szCs w:val="28"/>
        </w:rPr>
        <w:t xml:space="preserve"> о в л я ю:  </w:t>
      </w:r>
    </w:p>
    <w:p w:rsidR="00405EEE" w:rsidRDefault="00087365" w:rsidP="00A744BA">
      <w:pPr>
        <w:ind w:firstLine="708"/>
        <w:jc w:val="both"/>
        <w:rPr>
          <w:sz w:val="28"/>
          <w:szCs w:val="28"/>
        </w:rPr>
      </w:pPr>
      <w:r w:rsidRPr="00402C52">
        <w:rPr>
          <w:sz w:val="28"/>
          <w:szCs w:val="28"/>
        </w:rPr>
        <w:t xml:space="preserve">1. Утвердить 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="00405EEE">
        <w:rPr>
          <w:sz w:val="28"/>
          <w:szCs w:val="28"/>
        </w:rPr>
        <w:t xml:space="preserve">                 </w:t>
      </w:r>
      <w:r w:rsidRPr="00402C52">
        <w:rPr>
          <w:sz w:val="28"/>
          <w:szCs w:val="28"/>
        </w:rPr>
        <w:t>об установлении размера платы за содержание жилого помещения,</w:t>
      </w:r>
      <w:r w:rsidR="00A744BA">
        <w:rPr>
          <w:sz w:val="28"/>
          <w:szCs w:val="28"/>
        </w:rPr>
        <w:t xml:space="preserve"> </w:t>
      </w:r>
      <w:r w:rsidRPr="00402C52">
        <w:rPr>
          <w:sz w:val="28"/>
          <w:szCs w:val="28"/>
        </w:rPr>
        <w:t xml:space="preserve">а также </w:t>
      </w:r>
      <w:r w:rsidR="00405EEE">
        <w:rPr>
          <w:sz w:val="28"/>
          <w:szCs w:val="28"/>
        </w:rPr>
        <w:t xml:space="preserve">              </w:t>
      </w:r>
    </w:p>
    <w:p w:rsidR="00405EEE" w:rsidRDefault="00405EEE" w:rsidP="00405E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02C52" w:rsidRDefault="00087365" w:rsidP="00405EEE">
      <w:pPr>
        <w:jc w:val="both"/>
        <w:rPr>
          <w:iCs/>
          <w:sz w:val="28"/>
          <w:szCs w:val="28"/>
        </w:rPr>
      </w:pPr>
      <w:r w:rsidRPr="00402C52">
        <w:rPr>
          <w:sz w:val="28"/>
          <w:szCs w:val="28"/>
        </w:rPr>
        <w:t xml:space="preserve">по установлению </w:t>
      </w:r>
      <w:proofErr w:type="gramStart"/>
      <w:r w:rsidRPr="00402C52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402C52">
        <w:rPr>
          <w:sz w:val="28"/>
          <w:szCs w:val="28"/>
        </w:rPr>
        <w:t xml:space="preserve"> согласно приложению к настоящему постановлению.</w:t>
      </w:r>
    </w:p>
    <w:p w:rsidR="00087365" w:rsidRPr="00402C52" w:rsidRDefault="00402C52" w:rsidP="00087365">
      <w:pPr>
        <w:pStyle w:val="Standard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087365" w:rsidRPr="00402C52">
        <w:rPr>
          <w:iCs/>
          <w:sz w:val="28"/>
          <w:szCs w:val="28"/>
        </w:rPr>
        <w:t>2.</w:t>
      </w:r>
      <w:r w:rsidR="00087365" w:rsidRPr="00402C52">
        <w:rPr>
          <w:sz w:val="28"/>
          <w:szCs w:val="28"/>
        </w:rPr>
        <w:t xml:space="preserve"> Общему отделу (Сидненко) опубликовать настоящее постановление </w:t>
      </w:r>
      <w:r w:rsidR="00405EEE">
        <w:rPr>
          <w:sz w:val="28"/>
          <w:szCs w:val="28"/>
        </w:rPr>
        <w:t xml:space="preserve">                  </w:t>
      </w:r>
      <w:r w:rsidR="00087365" w:rsidRPr="00402C52">
        <w:rPr>
          <w:sz w:val="28"/>
          <w:szCs w:val="28"/>
        </w:rPr>
        <w:t xml:space="preserve">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</w:t>
      </w:r>
      <w:r w:rsidR="00405EEE">
        <w:rPr>
          <w:sz w:val="28"/>
          <w:szCs w:val="28"/>
        </w:rPr>
        <w:t xml:space="preserve">                      </w:t>
      </w:r>
      <w:r w:rsidR="00087365" w:rsidRPr="00402C52">
        <w:rPr>
          <w:sz w:val="28"/>
          <w:szCs w:val="28"/>
        </w:rPr>
        <w:t xml:space="preserve">и обеспечить размещение настоящего постановления на официальном сайте администрации Курганинского городского поселения Курганинского района </w:t>
      </w:r>
      <w:r w:rsidR="00405EEE">
        <w:rPr>
          <w:sz w:val="28"/>
          <w:szCs w:val="28"/>
        </w:rPr>
        <w:t xml:space="preserve">                  </w:t>
      </w:r>
      <w:r w:rsidR="00087365" w:rsidRPr="00402C52">
        <w:rPr>
          <w:sz w:val="28"/>
          <w:szCs w:val="28"/>
        </w:rPr>
        <w:t>в информационно-телекоммуникационной сети «Интернет».</w:t>
      </w:r>
    </w:p>
    <w:p w:rsidR="00087365" w:rsidRPr="00402C52" w:rsidRDefault="00087365" w:rsidP="00405EEE">
      <w:pPr>
        <w:pStyle w:val="af3"/>
        <w:tabs>
          <w:tab w:val="left" w:pos="9356"/>
        </w:tabs>
        <w:spacing w:line="0" w:lineRule="atLeast"/>
        <w:ind w:right="-1" w:firstLine="709"/>
        <w:jc w:val="both"/>
        <w:rPr>
          <w:iCs/>
        </w:rPr>
      </w:pPr>
      <w:r w:rsidRPr="00402C52">
        <w:rPr>
          <w:iCs/>
        </w:rPr>
        <w:t xml:space="preserve">3.  </w:t>
      </w:r>
      <w:proofErr w:type="gramStart"/>
      <w:r w:rsidRPr="00402C52">
        <w:rPr>
          <w:iCs/>
        </w:rPr>
        <w:t>Контроль за</w:t>
      </w:r>
      <w:proofErr w:type="gramEnd"/>
      <w:r w:rsidRPr="00402C52">
        <w:rPr>
          <w:iCs/>
        </w:rPr>
        <w:t xml:space="preserve"> выполнением настоящего постановления возложить </w:t>
      </w:r>
      <w:r w:rsidR="00405EEE">
        <w:rPr>
          <w:iCs/>
        </w:rPr>
        <w:t xml:space="preserve">                 </w:t>
      </w:r>
      <w:r w:rsidRPr="00402C52">
        <w:rPr>
          <w:iCs/>
        </w:rPr>
        <w:t>на заместителя главы Курганинского городского поселения Курганинского района А.И. Алексеева.</w:t>
      </w:r>
    </w:p>
    <w:p w:rsidR="00087365" w:rsidRPr="00402C52" w:rsidRDefault="00087365" w:rsidP="00405EEE">
      <w:pPr>
        <w:widowControl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402C52">
        <w:rPr>
          <w:iCs/>
          <w:sz w:val="28"/>
          <w:szCs w:val="28"/>
        </w:rPr>
        <w:t xml:space="preserve">4. Постановление вступает  в  силу  со  дня  его официального опубликования. </w:t>
      </w:r>
    </w:p>
    <w:p w:rsidR="00087365" w:rsidRPr="00402C52" w:rsidRDefault="00087365" w:rsidP="00087365">
      <w:pPr>
        <w:pStyle w:val="af3"/>
        <w:tabs>
          <w:tab w:val="left" w:pos="9356"/>
        </w:tabs>
        <w:ind w:right="-1" w:firstLine="851"/>
      </w:pPr>
    </w:p>
    <w:p w:rsidR="00087365" w:rsidRPr="00402C52" w:rsidRDefault="00087365" w:rsidP="00087365">
      <w:pPr>
        <w:pStyle w:val="af3"/>
        <w:tabs>
          <w:tab w:val="left" w:pos="9356"/>
        </w:tabs>
        <w:ind w:right="-1" w:firstLine="851"/>
      </w:pPr>
    </w:p>
    <w:p w:rsidR="00087365" w:rsidRPr="00402C52" w:rsidRDefault="00087365" w:rsidP="00087365">
      <w:pPr>
        <w:jc w:val="both"/>
        <w:rPr>
          <w:color w:val="000000"/>
          <w:spacing w:val="-6"/>
          <w:w w:val="101"/>
          <w:sz w:val="28"/>
          <w:szCs w:val="28"/>
        </w:rPr>
      </w:pPr>
      <w:r w:rsidRPr="00402C52">
        <w:rPr>
          <w:color w:val="000000"/>
          <w:spacing w:val="-6"/>
          <w:w w:val="101"/>
          <w:sz w:val="28"/>
          <w:szCs w:val="28"/>
        </w:rPr>
        <w:t>Глава Курганинского городского поселения</w:t>
      </w:r>
    </w:p>
    <w:p w:rsidR="00087365" w:rsidRPr="00402C52" w:rsidRDefault="00087365" w:rsidP="00087365">
      <w:pPr>
        <w:tabs>
          <w:tab w:val="left" w:pos="7513"/>
        </w:tabs>
        <w:jc w:val="both"/>
        <w:rPr>
          <w:color w:val="000000"/>
          <w:spacing w:val="-6"/>
          <w:w w:val="101"/>
          <w:sz w:val="28"/>
          <w:szCs w:val="28"/>
        </w:rPr>
      </w:pPr>
      <w:r w:rsidRPr="00402C52">
        <w:rPr>
          <w:color w:val="000000"/>
          <w:spacing w:val="-6"/>
          <w:w w:val="101"/>
          <w:sz w:val="28"/>
          <w:szCs w:val="28"/>
        </w:rPr>
        <w:t>Курганинского района</w:t>
      </w:r>
      <w:r w:rsidRPr="00402C52">
        <w:rPr>
          <w:color w:val="000000"/>
          <w:spacing w:val="-6"/>
          <w:w w:val="101"/>
          <w:sz w:val="28"/>
          <w:szCs w:val="28"/>
        </w:rPr>
        <w:tab/>
        <w:t xml:space="preserve">   </w:t>
      </w:r>
      <w:r w:rsidR="00405EEE">
        <w:rPr>
          <w:color w:val="000000"/>
          <w:spacing w:val="-6"/>
          <w:w w:val="101"/>
          <w:sz w:val="28"/>
          <w:szCs w:val="28"/>
        </w:rPr>
        <w:t xml:space="preserve">     </w:t>
      </w:r>
      <w:r w:rsidRPr="00402C52">
        <w:rPr>
          <w:color w:val="000000"/>
          <w:spacing w:val="-6"/>
          <w:w w:val="101"/>
          <w:sz w:val="28"/>
          <w:szCs w:val="28"/>
        </w:rPr>
        <w:t>В.П. Руденко</w:t>
      </w: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087365" w:rsidRPr="00402C52" w:rsidRDefault="00087365" w:rsidP="00087365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C5F33" w:rsidRPr="00336380" w:rsidRDefault="009C5F33" w:rsidP="009C5F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9C5F33" w:rsidRPr="00405EEE" w:rsidRDefault="009C5F33" w:rsidP="009C5F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05EEE">
        <w:rPr>
          <w:b/>
          <w:bCs/>
          <w:sz w:val="28"/>
          <w:szCs w:val="28"/>
        </w:rPr>
        <w:lastRenderedPageBreak/>
        <w:t>Порядок</w:t>
      </w:r>
      <w:r w:rsidRPr="00405EEE">
        <w:rPr>
          <w:b/>
          <w:bCs/>
          <w:sz w:val="28"/>
          <w:szCs w:val="28"/>
        </w:rPr>
        <w:br/>
        <w:t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</w:p>
    <w:p w:rsidR="009C5F33" w:rsidRPr="00405EEE" w:rsidRDefault="009C5F33" w:rsidP="009C5F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bCs/>
          <w:sz w:val="28"/>
          <w:szCs w:val="28"/>
        </w:rPr>
      </w:pPr>
      <w:r w:rsidRPr="00405EEE">
        <w:rPr>
          <w:b/>
          <w:bCs/>
          <w:sz w:val="28"/>
          <w:szCs w:val="28"/>
        </w:rPr>
        <w:t>предельных индексов изменения размера такой платы</w:t>
      </w:r>
    </w:p>
    <w:p w:rsidR="009C5F33" w:rsidRPr="00405EEE" w:rsidRDefault="009C5F33" w:rsidP="009C5F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</w:p>
    <w:p w:rsidR="009C5F33" w:rsidRPr="00405EEE" w:rsidRDefault="009C5F33" w:rsidP="009C5F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1"/>
      <w:r w:rsidRPr="00405EEE">
        <w:rPr>
          <w:b/>
          <w:bCs/>
          <w:color w:val="26282F"/>
          <w:sz w:val="28"/>
          <w:szCs w:val="28"/>
        </w:rPr>
        <w:t>1. Общие положения</w:t>
      </w:r>
      <w:bookmarkEnd w:id="0"/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11"/>
      <w:r w:rsidRPr="00405EEE">
        <w:rPr>
          <w:sz w:val="28"/>
          <w:szCs w:val="28"/>
        </w:rPr>
        <w:t xml:space="preserve">1.1. </w:t>
      </w:r>
      <w:proofErr w:type="gramStart"/>
      <w:r w:rsidRPr="00405EEE">
        <w:rPr>
          <w:sz w:val="28"/>
          <w:szCs w:val="28"/>
        </w:rPr>
        <w:t xml:space="preserve">Настоящие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8" w:history="1">
        <w:r w:rsidRPr="00405EEE">
          <w:rPr>
            <w:sz w:val="28"/>
            <w:szCs w:val="28"/>
          </w:rPr>
          <w:t>Жилищным кодексом</w:t>
        </w:r>
      </w:hyperlink>
      <w:r w:rsidRPr="00405EEE">
        <w:rPr>
          <w:sz w:val="28"/>
          <w:szCs w:val="28"/>
        </w:rPr>
        <w:t xml:space="preserve"> Российской Федерации, Федерального закона от 06 октября 2003</w:t>
      </w:r>
      <w:proofErr w:type="gramEnd"/>
      <w:r w:rsidRPr="00405EEE">
        <w:rPr>
          <w:sz w:val="28"/>
          <w:szCs w:val="28"/>
        </w:rPr>
        <w:t xml:space="preserve"> </w:t>
      </w:r>
      <w:proofErr w:type="gramStart"/>
      <w:r w:rsidRPr="00405EEE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405EEE">
        <w:rPr>
          <w:sz w:val="28"/>
          <w:szCs w:val="28"/>
        </w:rPr>
        <w:t xml:space="preserve">) </w:t>
      </w:r>
      <w:proofErr w:type="gramStart"/>
      <w:r w:rsidRPr="00405EEE">
        <w:rPr>
          <w:sz w:val="28"/>
          <w:szCs w:val="28"/>
        </w:rPr>
        <w:t>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</w:t>
      </w:r>
      <w:proofErr w:type="gramEnd"/>
      <w:r w:rsidRPr="00405EEE">
        <w:rPr>
          <w:sz w:val="28"/>
          <w:szCs w:val="28"/>
        </w:rPr>
        <w:t xml:space="preserve"> строительства и жилищно-коммунального хозяйства РФ от 6 апреля 2018 года № 213/пр. </w:t>
      </w:r>
      <w:proofErr w:type="gramStart"/>
      <w:r w:rsidRPr="00405EEE">
        <w:rPr>
          <w:sz w:val="28"/>
          <w:szCs w:val="28"/>
        </w:rPr>
        <w:t xml:space="preserve"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Pr="00405EEE">
        <w:rPr>
          <w:rFonts w:eastAsia="Calibri"/>
          <w:sz w:val="28"/>
          <w:szCs w:val="28"/>
          <w:lang w:eastAsia="en-US"/>
        </w:rPr>
        <w:t xml:space="preserve">на основании Устава </w:t>
      </w:r>
      <w:r w:rsidRPr="00405EEE">
        <w:rPr>
          <w:sz w:val="28"/>
          <w:szCs w:val="28"/>
        </w:rPr>
        <w:t>Курганинского городского поселения Курганинского района.</w:t>
      </w:r>
      <w:proofErr w:type="gramEnd"/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5EEE">
        <w:rPr>
          <w:sz w:val="28"/>
          <w:szCs w:val="28"/>
        </w:rPr>
        <w:t xml:space="preserve"> 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Курганинского городского поселения Курганинского района: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5EEE">
        <w:rPr>
          <w:sz w:val="28"/>
          <w:szCs w:val="28"/>
        </w:rPr>
        <w:t xml:space="preserve">- собственников жилых помещений, которые не приняли решение о </w:t>
      </w:r>
      <w:r w:rsidRPr="00405EEE">
        <w:rPr>
          <w:sz w:val="28"/>
          <w:szCs w:val="28"/>
        </w:rPr>
        <w:lastRenderedPageBreak/>
        <w:t>выборе способа управления многоквартирным домом;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5EEE">
        <w:rPr>
          <w:sz w:val="28"/>
          <w:szCs w:val="28"/>
        </w:rPr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F33" w:rsidRPr="00405EEE" w:rsidRDefault="009C5F33" w:rsidP="009C5F3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002"/>
      <w:bookmarkEnd w:id="1"/>
      <w:r w:rsidRPr="00405EEE">
        <w:rPr>
          <w:b/>
          <w:bCs/>
          <w:color w:val="26282F"/>
          <w:sz w:val="28"/>
          <w:szCs w:val="28"/>
        </w:rPr>
        <w:t>2. Определение типа многоквартирного дома</w:t>
      </w:r>
      <w:bookmarkEnd w:id="2"/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21"/>
      <w:r w:rsidRPr="00405EEE">
        <w:rPr>
          <w:sz w:val="28"/>
          <w:szCs w:val="28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F33" w:rsidRPr="00405EEE" w:rsidRDefault="009C5F33" w:rsidP="009C5F3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003"/>
      <w:r w:rsidRPr="00405EEE">
        <w:rPr>
          <w:b/>
          <w:bCs/>
          <w:color w:val="26282F"/>
          <w:sz w:val="28"/>
          <w:szCs w:val="28"/>
        </w:rPr>
        <w:t>3. Определение размера платы за содержание жилого помещения в многоквартирном доме</w:t>
      </w:r>
      <w:bookmarkEnd w:id="4"/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31"/>
      <w:r w:rsidRPr="00405EEE">
        <w:rPr>
          <w:sz w:val="28"/>
          <w:szCs w:val="28"/>
        </w:rPr>
        <w:t xml:space="preserve">3.1. </w:t>
      </w:r>
      <w:proofErr w:type="gramStart"/>
      <w:r w:rsidRPr="00405EEE">
        <w:rPr>
          <w:sz w:val="28"/>
          <w:szCs w:val="28"/>
        </w:rPr>
        <w:t xml:space="preserve">В соответствии с </w:t>
      </w:r>
      <w:hyperlink r:id="rId9" w:history="1">
        <w:r w:rsidRPr="00405EEE">
          <w:rPr>
            <w:sz w:val="28"/>
            <w:szCs w:val="28"/>
          </w:rPr>
          <w:t>пунктом 2 части 1 статьи 154</w:t>
        </w:r>
      </w:hyperlink>
      <w:r w:rsidRPr="00405EEE">
        <w:rPr>
          <w:sz w:val="28"/>
          <w:szCs w:val="28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405EEE">
        <w:rPr>
          <w:sz w:val="28"/>
          <w:szCs w:val="28"/>
        </w:rPr>
        <w:t xml:space="preserve">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32"/>
      <w:bookmarkEnd w:id="5"/>
      <w:r w:rsidRPr="00405EEE">
        <w:rPr>
          <w:sz w:val="28"/>
          <w:szCs w:val="28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10" w:history="1">
        <w:r w:rsidRPr="00405EEE">
          <w:rPr>
            <w:sz w:val="28"/>
            <w:szCs w:val="28"/>
          </w:rPr>
          <w:t>Минимального перечня</w:t>
        </w:r>
      </w:hyperlink>
      <w:r w:rsidRPr="00405EEE">
        <w:rPr>
          <w:sz w:val="28"/>
          <w:szCs w:val="28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33"/>
      <w:bookmarkEnd w:id="6"/>
      <w:r w:rsidRPr="00405EEE">
        <w:rPr>
          <w:sz w:val="28"/>
          <w:szCs w:val="28"/>
        </w:rPr>
        <w:t xml:space="preserve">3.3. </w:t>
      </w:r>
      <w:proofErr w:type="gramStart"/>
      <w:r w:rsidRPr="00405EEE">
        <w:rPr>
          <w:sz w:val="28"/>
          <w:szCs w:val="28"/>
        </w:rPr>
        <w:t xml:space="preserve">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11" w:history="1">
        <w:r w:rsidRPr="00405EEE">
          <w:rPr>
            <w:sz w:val="28"/>
            <w:szCs w:val="28"/>
          </w:rPr>
          <w:t>Минимального перечня</w:t>
        </w:r>
      </w:hyperlink>
      <w:r w:rsidRPr="00405EEE">
        <w:rPr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территории муниципального образования </w:t>
      </w:r>
      <w:proofErr w:type="spellStart"/>
      <w:r w:rsidRPr="00405EEE">
        <w:rPr>
          <w:sz w:val="28"/>
          <w:szCs w:val="28"/>
        </w:rPr>
        <w:t>Копорское</w:t>
      </w:r>
      <w:proofErr w:type="spellEnd"/>
      <w:r w:rsidRPr="00405EEE">
        <w:rPr>
          <w:sz w:val="28"/>
          <w:szCs w:val="28"/>
        </w:rPr>
        <w:t xml:space="preserve"> сельское поселение, действующих на момент осуществления расчета (определения) размера платы за содержание жилого помещения в многоквартирном доме</w:t>
      </w:r>
      <w:proofErr w:type="gramEnd"/>
      <w:r w:rsidRPr="00405EEE">
        <w:rPr>
          <w:sz w:val="28"/>
          <w:szCs w:val="28"/>
        </w:rPr>
        <w:t xml:space="preserve"> и не предусматривающих дополнительных работ и услуг (далее - среднее значение размеров платы).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34"/>
      <w:bookmarkEnd w:id="7"/>
      <w:r w:rsidRPr="00405EEE">
        <w:rPr>
          <w:sz w:val="28"/>
          <w:szCs w:val="28"/>
        </w:rPr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муниципального образования </w:t>
      </w:r>
      <w:proofErr w:type="spellStart"/>
      <w:r w:rsidRPr="00405EEE">
        <w:rPr>
          <w:sz w:val="28"/>
          <w:szCs w:val="28"/>
        </w:rPr>
        <w:t>Копорское</w:t>
      </w:r>
      <w:proofErr w:type="spellEnd"/>
      <w:r w:rsidRPr="00405EEE">
        <w:rPr>
          <w:sz w:val="28"/>
          <w:szCs w:val="28"/>
        </w:rPr>
        <w:t xml:space="preserve"> сельское поселение, решениях об утверждении </w:t>
      </w:r>
      <w:proofErr w:type="gramStart"/>
      <w:r w:rsidRPr="00405EEE">
        <w:rPr>
          <w:sz w:val="28"/>
          <w:szCs w:val="28"/>
        </w:rPr>
        <w:t>платы</w:t>
      </w:r>
      <w:proofErr w:type="gramEnd"/>
      <w:r w:rsidRPr="00405EEE">
        <w:rPr>
          <w:sz w:val="28"/>
          <w:szCs w:val="28"/>
        </w:rPr>
        <w:t xml:space="preserve"> за содержание жилого помещения исходя из </w:t>
      </w:r>
      <w:hyperlink r:id="rId12" w:history="1">
        <w:r w:rsidRPr="00405EEE">
          <w:rPr>
            <w:sz w:val="28"/>
            <w:szCs w:val="28"/>
          </w:rPr>
          <w:t>Минимального перечня</w:t>
        </w:r>
      </w:hyperlink>
      <w:r w:rsidRPr="00405EEE">
        <w:rPr>
          <w:sz w:val="28"/>
          <w:szCs w:val="28"/>
        </w:rPr>
        <w:t xml:space="preserve"> и не предусматривающих дополнительных работ и </w:t>
      </w:r>
      <w:r w:rsidRPr="00405EEE">
        <w:rPr>
          <w:sz w:val="28"/>
          <w:szCs w:val="28"/>
        </w:rPr>
        <w:lastRenderedPageBreak/>
        <w:t>услуг, размещенную в государственной информационной системе жилищно-коммунального хозяйства.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35"/>
      <w:bookmarkEnd w:id="8"/>
      <w:r w:rsidRPr="00405EEE">
        <w:rPr>
          <w:sz w:val="28"/>
          <w:szCs w:val="28"/>
        </w:rPr>
        <w:t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Размер платы определяется в рублях на 1 квадратный метр помещения (жилого, нежилого) в многоквартирном доме в месяц.</w:t>
      </w: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36"/>
      <w:bookmarkEnd w:id="9"/>
      <w:r w:rsidRPr="00405EEE">
        <w:rPr>
          <w:sz w:val="28"/>
          <w:szCs w:val="28"/>
        </w:rPr>
        <w:t xml:space="preserve">3.6.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</w:t>
      </w:r>
      <w:hyperlink r:id="rId13" w:history="1">
        <w:r w:rsidRPr="00405EEE">
          <w:rPr>
            <w:sz w:val="28"/>
            <w:szCs w:val="28"/>
          </w:rPr>
          <w:t>индекса потребительских цен</w:t>
        </w:r>
      </w:hyperlink>
      <w:r w:rsidRPr="00405EEE">
        <w:rPr>
          <w:sz w:val="28"/>
          <w:szCs w:val="28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0"/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F33" w:rsidRPr="00405EEE" w:rsidRDefault="009C5F33" w:rsidP="009C5F3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1004"/>
    </w:p>
    <w:p w:rsidR="009C5F33" w:rsidRPr="00405EEE" w:rsidRDefault="009C5F33" w:rsidP="009C5F3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  <w:sz w:val="28"/>
          <w:szCs w:val="28"/>
        </w:rPr>
      </w:pPr>
      <w:r w:rsidRPr="00405EEE">
        <w:rPr>
          <w:b/>
          <w:bCs/>
          <w:color w:val="26282F"/>
          <w:sz w:val="28"/>
          <w:szCs w:val="28"/>
        </w:rPr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1"/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F33" w:rsidRPr="00405EEE" w:rsidRDefault="009C5F33" w:rsidP="009C5F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41"/>
      <w:r w:rsidRPr="00405EEE">
        <w:rPr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4" w:history="1">
        <w:r w:rsidRPr="00405EEE">
          <w:rPr>
            <w:sz w:val="28"/>
            <w:szCs w:val="28"/>
          </w:rPr>
          <w:t>индексу потребительских цен</w:t>
        </w:r>
      </w:hyperlink>
      <w:r w:rsidRPr="00405EEE">
        <w:rPr>
          <w:sz w:val="28"/>
          <w:szCs w:val="28"/>
        </w:rPr>
        <w:t>.</w:t>
      </w:r>
    </w:p>
    <w:bookmarkEnd w:id="3"/>
    <w:bookmarkEnd w:id="12"/>
    <w:p w:rsidR="009C5F33" w:rsidRDefault="009C5F33" w:rsidP="009C5F33"/>
    <w:p w:rsidR="002B29D3" w:rsidRPr="00405EEE" w:rsidRDefault="002B29D3" w:rsidP="009C5F33">
      <w:pPr>
        <w:pStyle w:val="Standard"/>
        <w:widowControl/>
        <w:autoSpaceDE/>
        <w:jc w:val="center"/>
        <w:rPr>
          <w:sz w:val="28"/>
          <w:szCs w:val="28"/>
        </w:rPr>
      </w:pPr>
    </w:p>
    <w:sectPr w:rsidR="002B29D3" w:rsidRPr="00405EEE" w:rsidSect="00405EE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8B" w:rsidRDefault="00BA7A8B" w:rsidP="002B4718">
      <w:r>
        <w:separator/>
      </w:r>
    </w:p>
  </w:endnote>
  <w:endnote w:type="continuationSeparator" w:id="0">
    <w:p w:rsidR="00BA7A8B" w:rsidRDefault="00BA7A8B" w:rsidP="002B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8B" w:rsidRDefault="00BA7A8B" w:rsidP="002B4718">
      <w:r>
        <w:separator/>
      </w:r>
    </w:p>
  </w:footnote>
  <w:footnote w:type="continuationSeparator" w:id="0">
    <w:p w:rsidR="00BA7A8B" w:rsidRDefault="00BA7A8B" w:rsidP="002B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EE" w:rsidRDefault="00405EEE">
    <w:pPr>
      <w:pStyle w:val="a6"/>
      <w:jc w:val="center"/>
    </w:pPr>
  </w:p>
  <w:p w:rsidR="001B7A0D" w:rsidRDefault="001B7A0D" w:rsidP="002B471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AA"/>
    <w:multiLevelType w:val="multilevel"/>
    <w:tmpl w:val="BE1E00E2"/>
    <w:lvl w:ilvl="0">
      <w:start w:val="1"/>
      <w:numFmt w:val="upperRoman"/>
      <w:lvlText w:val="%1."/>
      <w:lvlJc w:val="center"/>
      <w:pPr>
        <w:ind w:left="0" w:firstLine="0"/>
      </w:pPr>
    </w:lvl>
    <w:lvl w:ilvl="1">
      <w:start w:val="11"/>
      <w:numFmt w:val="decimal"/>
      <w:lvlText w:val="%2."/>
      <w:lvlJc w:val="center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709"/>
      </w:pPr>
    </w:lvl>
    <w:lvl w:ilvl="3">
      <w:start w:val="1"/>
      <w:numFmt w:val="decimal"/>
      <w:lvlText w:val="%2.%3.%4"/>
      <w:lvlJc w:val="left"/>
      <w:pPr>
        <w:ind w:left="0" w:firstLine="709"/>
      </w:pPr>
    </w:lvl>
    <w:lvl w:ilvl="4">
      <w:start w:val="1"/>
      <w:numFmt w:val="decimal"/>
      <w:lvlText w:val="%5)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</w:lvl>
    <w:lvl w:ilvl="6">
      <w:start w:val="1"/>
      <w:numFmt w:val="bullet"/>
      <w:lvlText w:val="−"/>
      <w:lvlJc w:val="left"/>
      <w:pPr>
        <w:ind w:left="0" w:firstLine="709"/>
      </w:pPr>
      <w:rPr>
        <w:rFonts w:ascii="Times New Roman" w:eastAsia="Arial" w:hAnsi="Times New Roman" w:cs="Times New Roman" w:hint="default"/>
        <w:color w:val="000000"/>
      </w:rPr>
    </w:lvl>
    <w:lvl w:ilvl="7">
      <w:start w:val="1"/>
      <w:numFmt w:val="decimal"/>
      <w:lvlText w:val=" "/>
      <w:lvlJc w:val="left"/>
      <w:pPr>
        <w:ind w:left="0" w:firstLine="0"/>
      </w:pPr>
    </w:lvl>
    <w:lvl w:ilvl="8">
      <w:start w:val="1"/>
      <w:numFmt w:val="decimal"/>
      <w:lvlText w:val="%1.%2.%3.%4.%5.%6.−.%8.%9."/>
      <w:lvlJc w:val="left"/>
      <w:pPr>
        <w:ind w:left="4952" w:firstLine="8104"/>
      </w:pPr>
    </w:lvl>
  </w:abstractNum>
  <w:abstractNum w:abstractNumId="1">
    <w:nsid w:val="08F6743B"/>
    <w:multiLevelType w:val="multilevel"/>
    <w:tmpl w:val="91503EB2"/>
    <w:lvl w:ilvl="0">
      <w:start w:val="1"/>
      <w:numFmt w:val="decimal"/>
      <w:lvlText w:val="%1."/>
      <w:lvlJc w:val="left"/>
      <w:pPr>
        <w:ind w:left="1705" w:firstLine="2414"/>
      </w:pPr>
      <w:rPr>
        <w:b w:val="0"/>
      </w:rPr>
    </w:lvl>
    <w:lvl w:ilvl="1">
      <w:start w:val="1"/>
      <w:numFmt w:val="decimal"/>
      <w:lvlText w:val="%2)"/>
      <w:lvlJc w:val="left"/>
      <w:pPr>
        <w:ind w:left="2425" w:firstLine="3854"/>
      </w:pPr>
    </w:lvl>
    <w:lvl w:ilvl="2">
      <w:start w:val="103"/>
      <w:numFmt w:val="decimal"/>
      <w:lvlText w:val="%3"/>
      <w:lvlJc w:val="left"/>
      <w:pPr>
        <w:ind w:left="2689" w:firstLine="501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14F"/>
    <w:multiLevelType w:val="multilevel"/>
    <w:tmpl w:val="F654B34E"/>
    <w:lvl w:ilvl="0">
      <w:start w:val="1"/>
      <w:numFmt w:val="bullet"/>
      <w:lvlText w:val=""/>
      <w:lvlJc w:val="left"/>
      <w:pPr>
        <w:ind w:left="1429" w:firstLine="24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>
    <w:nsid w:val="1099699F"/>
    <w:multiLevelType w:val="multilevel"/>
    <w:tmpl w:val="69D0E81C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5">
    <w:nsid w:val="138F11C9"/>
    <w:multiLevelType w:val="multilevel"/>
    <w:tmpl w:val="10E0A810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6">
    <w:nsid w:val="14357677"/>
    <w:multiLevelType w:val="multilevel"/>
    <w:tmpl w:val="137CFA3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7">
    <w:nsid w:val="18A40C0D"/>
    <w:multiLevelType w:val="hybridMultilevel"/>
    <w:tmpl w:val="DF381F1A"/>
    <w:lvl w:ilvl="0" w:tplc="5B924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A74B7A"/>
    <w:multiLevelType w:val="multilevel"/>
    <w:tmpl w:val="871A9548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0">
    <w:nsid w:val="2A1D543E"/>
    <w:multiLevelType w:val="multilevel"/>
    <w:tmpl w:val="199268E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1">
    <w:nsid w:val="2AC74843"/>
    <w:multiLevelType w:val="multilevel"/>
    <w:tmpl w:val="038A2BB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2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9CF"/>
    <w:multiLevelType w:val="multilevel"/>
    <w:tmpl w:val="3D1240E6"/>
    <w:lvl w:ilvl="0">
      <w:start w:val="1"/>
      <w:numFmt w:val="bullet"/>
      <w:lvlText w:val="−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14">
    <w:nsid w:val="35BD604F"/>
    <w:multiLevelType w:val="multilevel"/>
    <w:tmpl w:val="03E82CB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5">
    <w:nsid w:val="37A90539"/>
    <w:multiLevelType w:val="multilevel"/>
    <w:tmpl w:val="116A4F66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6">
    <w:nsid w:val="3A5629FD"/>
    <w:multiLevelType w:val="multilevel"/>
    <w:tmpl w:val="136EAE1A"/>
    <w:lvl w:ilvl="0">
      <w:start w:val="10"/>
      <w:numFmt w:val="decimal"/>
      <w:lvlText w:val="%1."/>
      <w:lvlJc w:val="left"/>
      <w:pPr>
        <w:ind w:left="720" w:firstLine="1080"/>
      </w:pPr>
    </w:lvl>
    <w:lvl w:ilvl="1">
      <w:start w:val="3"/>
      <w:numFmt w:val="decimal"/>
      <w:lvlText w:val="%1.%2."/>
      <w:lvlJc w:val="left"/>
      <w:pPr>
        <w:ind w:left="1549" w:firstLine="2438"/>
      </w:pPr>
    </w:lvl>
    <w:lvl w:ilvl="2">
      <w:start w:val="1"/>
      <w:numFmt w:val="decimal"/>
      <w:lvlText w:val="%1.%2.%3."/>
      <w:lvlJc w:val="left"/>
      <w:pPr>
        <w:ind w:left="2138" w:firstLine="3556"/>
      </w:pPr>
    </w:lvl>
    <w:lvl w:ilvl="3">
      <w:start w:val="1"/>
      <w:numFmt w:val="decimal"/>
      <w:lvlText w:val="%1.%2.%3.%4."/>
      <w:lvlJc w:val="left"/>
      <w:pPr>
        <w:ind w:left="2667" w:firstLine="4614"/>
      </w:pPr>
    </w:lvl>
    <w:lvl w:ilvl="4">
      <w:start w:val="1"/>
      <w:numFmt w:val="decimal"/>
      <w:lvlText w:val="%1.%2.%3.%4.%5."/>
      <w:lvlJc w:val="left"/>
      <w:pPr>
        <w:ind w:left="3556" w:firstLine="6032"/>
      </w:pPr>
    </w:lvl>
    <w:lvl w:ilvl="5">
      <w:start w:val="1"/>
      <w:numFmt w:val="decimal"/>
      <w:lvlText w:val="%1.%2.%3.%4.%5.%6."/>
      <w:lvlJc w:val="left"/>
      <w:pPr>
        <w:ind w:left="4085" w:firstLine="7090"/>
      </w:pPr>
    </w:lvl>
    <w:lvl w:ilvl="6">
      <w:start w:val="1"/>
      <w:numFmt w:val="decimal"/>
      <w:lvlText w:val="%1.%2.%3.%4.%5.%6.%7."/>
      <w:lvlJc w:val="left"/>
      <w:pPr>
        <w:ind w:left="4974" w:firstLine="8508"/>
      </w:pPr>
    </w:lvl>
    <w:lvl w:ilvl="7">
      <w:start w:val="1"/>
      <w:numFmt w:val="decimal"/>
      <w:lvlText w:val="%1.%2.%3.%4.%5.%6.%7.%8."/>
      <w:lvlJc w:val="left"/>
      <w:pPr>
        <w:ind w:left="5503" w:firstLine="9566"/>
      </w:pPr>
    </w:lvl>
    <w:lvl w:ilvl="8">
      <w:start w:val="1"/>
      <w:numFmt w:val="decimal"/>
      <w:lvlText w:val="%1.%2.%3.%4.%5.%6.%7.%8.%9."/>
      <w:lvlJc w:val="left"/>
      <w:pPr>
        <w:ind w:left="6392" w:firstLine="10984"/>
      </w:pPr>
    </w:lvl>
  </w:abstractNum>
  <w:abstractNum w:abstractNumId="17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893C37"/>
    <w:multiLevelType w:val="multilevel"/>
    <w:tmpl w:val="14E852A4"/>
    <w:lvl w:ilvl="0">
      <w:start w:val="1"/>
      <w:numFmt w:val="bullet"/>
      <w:lvlText w:val="−"/>
      <w:lvlJc w:val="left"/>
      <w:pPr>
        <w:ind w:left="2149" w:firstLine="393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869" w:firstLine="53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6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82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96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111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125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140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15458"/>
      </w:pPr>
      <w:rPr>
        <w:rFonts w:ascii="Arial" w:eastAsia="Arial" w:hAnsi="Arial" w:cs="Arial"/>
      </w:rPr>
    </w:lvl>
  </w:abstractNum>
  <w:abstractNum w:abstractNumId="19">
    <w:nsid w:val="43763CC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B0ADD"/>
    <w:multiLevelType w:val="multilevel"/>
    <w:tmpl w:val="4B08069C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21">
    <w:nsid w:val="4A753AAD"/>
    <w:multiLevelType w:val="multilevel"/>
    <w:tmpl w:val="606C9F5E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2">
    <w:nsid w:val="4A765ED6"/>
    <w:multiLevelType w:val="multilevel"/>
    <w:tmpl w:val="1CE61B56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3">
    <w:nsid w:val="4BB357A9"/>
    <w:multiLevelType w:val="multilevel"/>
    <w:tmpl w:val="63FC24B4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4">
    <w:nsid w:val="4C0D65B0"/>
    <w:multiLevelType w:val="multilevel"/>
    <w:tmpl w:val="D0142C8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5">
    <w:nsid w:val="4D450CBB"/>
    <w:multiLevelType w:val="hybridMultilevel"/>
    <w:tmpl w:val="42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44266"/>
    <w:multiLevelType w:val="multilevel"/>
    <w:tmpl w:val="3DD0DD3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decimal"/>
      <w:lvlText w:val="−.−.%3.%4.%5.%6.%7."/>
      <w:lvlJc w:val="left"/>
      <w:pPr>
        <w:ind w:left="3894" w:firstLine="6348"/>
      </w:pPr>
    </w:lvl>
    <w:lvl w:ilvl="7">
      <w:start w:val="1"/>
      <w:numFmt w:val="decimal"/>
      <w:lvlText w:val="−.−.%3.%4.%5.%6.%7.%8."/>
      <w:lvlJc w:val="left"/>
      <w:pPr>
        <w:ind w:left="4243" w:firstLine="7046"/>
      </w:pPr>
    </w:lvl>
    <w:lvl w:ilvl="8">
      <w:start w:val="1"/>
      <w:numFmt w:val="decimal"/>
      <w:lvlText w:val="−.−.%3.%4.%5.%6.%7.%8.%9."/>
      <w:lvlJc w:val="left"/>
      <w:pPr>
        <w:ind w:left="4952" w:firstLine="8104"/>
      </w:pPr>
    </w:lvl>
  </w:abstractNum>
  <w:abstractNum w:abstractNumId="27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C321621"/>
    <w:multiLevelType w:val="multilevel"/>
    <w:tmpl w:val="A844DFB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Arial" w:eastAsia="Arial" w:hAnsi="Arial" w:cs="Arial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bullet"/>
      <w:lvlText w:val="−"/>
      <w:lvlJc w:val="left"/>
      <w:pPr>
        <w:ind w:left="3894" w:firstLine="6348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−.−.%3.%4.%5.%6.−.%8."/>
      <w:lvlJc w:val="left"/>
      <w:pPr>
        <w:ind w:left="4243" w:firstLine="7046"/>
      </w:pPr>
    </w:lvl>
    <w:lvl w:ilvl="8">
      <w:start w:val="1"/>
      <w:numFmt w:val="decimal"/>
      <w:lvlText w:val="−.−.%3.%4.%5.%6.−.%8.%9."/>
      <w:lvlJc w:val="left"/>
      <w:pPr>
        <w:ind w:left="4952" w:firstLine="8104"/>
      </w:pPr>
    </w:lvl>
  </w:abstractNum>
  <w:abstractNum w:abstractNumId="29">
    <w:nsid w:val="6DB57B4C"/>
    <w:multiLevelType w:val="hybridMultilevel"/>
    <w:tmpl w:val="AA88C3A8"/>
    <w:lvl w:ilvl="0" w:tplc="9050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D3EF7"/>
    <w:multiLevelType w:val="hybridMultilevel"/>
    <w:tmpl w:val="EF36A234"/>
    <w:lvl w:ilvl="0" w:tplc="4A2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E14F9"/>
    <w:multiLevelType w:val="multilevel"/>
    <w:tmpl w:val="A2A2B88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0913B6A"/>
    <w:multiLevelType w:val="multilevel"/>
    <w:tmpl w:val="04F6A7D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33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32FF6"/>
    <w:multiLevelType w:val="multilevel"/>
    <w:tmpl w:val="EFD09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32"/>
  </w:num>
  <w:num w:numId="9">
    <w:abstractNumId w:val="20"/>
  </w:num>
  <w:num w:numId="10">
    <w:abstractNumId w:val="4"/>
  </w:num>
  <w:num w:numId="11">
    <w:abstractNumId w:val="18"/>
  </w:num>
  <w:num w:numId="12">
    <w:abstractNumId w:val="16"/>
  </w:num>
  <w:num w:numId="13">
    <w:abstractNumId w:val="23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8"/>
  </w:num>
  <w:num w:numId="19">
    <w:abstractNumId w:val="21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8"/>
  </w:num>
  <w:num w:numId="29">
    <w:abstractNumId w:val="12"/>
  </w:num>
  <w:num w:numId="30">
    <w:abstractNumId w:val="19"/>
  </w:num>
  <w:num w:numId="31">
    <w:abstractNumId w:val="34"/>
  </w:num>
  <w:num w:numId="32">
    <w:abstractNumId w:val="30"/>
  </w:num>
  <w:num w:numId="33">
    <w:abstractNumId w:val="29"/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89"/>
    <w:rsid w:val="000079B7"/>
    <w:rsid w:val="000146FE"/>
    <w:rsid w:val="0002378B"/>
    <w:rsid w:val="00087229"/>
    <w:rsid w:val="00087365"/>
    <w:rsid w:val="00097242"/>
    <w:rsid w:val="000A69F0"/>
    <w:rsid w:val="000B66EB"/>
    <w:rsid w:val="000D5E81"/>
    <w:rsid w:val="000E22DF"/>
    <w:rsid w:val="000F0CD4"/>
    <w:rsid w:val="000F1EFE"/>
    <w:rsid w:val="000F5FA9"/>
    <w:rsid w:val="000F76BA"/>
    <w:rsid w:val="00120044"/>
    <w:rsid w:val="00134031"/>
    <w:rsid w:val="00182CDD"/>
    <w:rsid w:val="00185E06"/>
    <w:rsid w:val="001935CC"/>
    <w:rsid w:val="00194E80"/>
    <w:rsid w:val="001A3593"/>
    <w:rsid w:val="001A798E"/>
    <w:rsid w:val="001B7A0D"/>
    <w:rsid w:val="001C78A5"/>
    <w:rsid w:val="001F7014"/>
    <w:rsid w:val="00217C76"/>
    <w:rsid w:val="0022265D"/>
    <w:rsid w:val="00251BED"/>
    <w:rsid w:val="002B29D3"/>
    <w:rsid w:val="002B42BE"/>
    <w:rsid w:val="002B4718"/>
    <w:rsid w:val="002C7561"/>
    <w:rsid w:val="002D2740"/>
    <w:rsid w:val="002D5653"/>
    <w:rsid w:val="002E64F5"/>
    <w:rsid w:val="003069D7"/>
    <w:rsid w:val="00306A8F"/>
    <w:rsid w:val="003108EC"/>
    <w:rsid w:val="003134E3"/>
    <w:rsid w:val="00320574"/>
    <w:rsid w:val="00336380"/>
    <w:rsid w:val="0036693E"/>
    <w:rsid w:val="0037187B"/>
    <w:rsid w:val="00386D54"/>
    <w:rsid w:val="003958F0"/>
    <w:rsid w:val="003A262E"/>
    <w:rsid w:val="003B47ED"/>
    <w:rsid w:val="003D56B2"/>
    <w:rsid w:val="003E6196"/>
    <w:rsid w:val="003E7A41"/>
    <w:rsid w:val="00402C52"/>
    <w:rsid w:val="00405EEE"/>
    <w:rsid w:val="00443181"/>
    <w:rsid w:val="004548AF"/>
    <w:rsid w:val="00454F90"/>
    <w:rsid w:val="00457A0F"/>
    <w:rsid w:val="004720A1"/>
    <w:rsid w:val="004738FD"/>
    <w:rsid w:val="00490889"/>
    <w:rsid w:val="004922D9"/>
    <w:rsid w:val="004948DE"/>
    <w:rsid w:val="00495DDD"/>
    <w:rsid w:val="00497657"/>
    <w:rsid w:val="004B0B19"/>
    <w:rsid w:val="004B0D0D"/>
    <w:rsid w:val="004B6237"/>
    <w:rsid w:val="004D0096"/>
    <w:rsid w:val="004D7C1B"/>
    <w:rsid w:val="004E54DC"/>
    <w:rsid w:val="004E66B6"/>
    <w:rsid w:val="00502402"/>
    <w:rsid w:val="005037EF"/>
    <w:rsid w:val="00514DAE"/>
    <w:rsid w:val="005475F1"/>
    <w:rsid w:val="00590D11"/>
    <w:rsid w:val="005A1410"/>
    <w:rsid w:val="005B07DC"/>
    <w:rsid w:val="005B46D9"/>
    <w:rsid w:val="005D6A6B"/>
    <w:rsid w:val="005E0421"/>
    <w:rsid w:val="005E1F03"/>
    <w:rsid w:val="005E2AFA"/>
    <w:rsid w:val="00602292"/>
    <w:rsid w:val="00626D69"/>
    <w:rsid w:val="006278C4"/>
    <w:rsid w:val="00644EE7"/>
    <w:rsid w:val="00663158"/>
    <w:rsid w:val="006900F7"/>
    <w:rsid w:val="00691F3F"/>
    <w:rsid w:val="00695F0A"/>
    <w:rsid w:val="006A116B"/>
    <w:rsid w:val="006A267F"/>
    <w:rsid w:val="006C3F90"/>
    <w:rsid w:val="006C776E"/>
    <w:rsid w:val="006D0B90"/>
    <w:rsid w:val="006D5932"/>
    <w:rsid w:val="007058FF"/>
    <w:rsid w:val="00716FAB"/>
    <w:rsid w:val="007400FC"/>
    <w:rsid w:val="00741AF2"/>
    <w:rsid w:val="00741B1F"/>
    <w:rsid w:val="00757027"/>
    <w:rsid w:val="007B768E"/>
    <w:rsid w:val="007C045F"/>
    <w:rsid w:val="007C6023"/>
    <w:rsid w:val="00814E7B"/>
    <w:rsid w:val="0081593F"/>
    <w:rsid w:val="00830785"/>
    <w:rsid w:val="00836BF3"/>
    <w:rsid w:val="00851B8A"/>
    <w:rsid w:val="0086383E"/>
    <w:rsid w:val="00871E71"/>
    <w:rsid w:val="008741E5"/>
    <w:rsid w:val="008B2A1F"/>
    <w:rsid w:val="008C06C8"/>
    <w:rsid w:val="008D6628"/>
    <w:rsid w:val="00906B67"/>
    <w:rsid w:val="00945905"/>
    <w:rsid w:val="00950F17"/>
    <w:rsid w:val="009843DA"/>
    <w:rsid w:val="0099033D"/>
    <w:rsid w:val="009C5F33"/>
    <w:rsid w:val="00A117EA"/>
    <w:rsid w:val="00A117F4"/>
    <w:rsid w:val="00A11A9B"/>
    <w:rsid w:val="00A36CC3"/>
    <w:rsid w:val="00A744BA"/>
    <w:rsid w:val="00A82EC0"/>
    <w:rsid w:val="00AA376C"/>
    <w:rsid w:val="00AA6276"/>
    <w:rsid w:val="00AA7AA6"/>
    <w:rsid w:val="00AB2B29"/>
    <w:rsid w:val="00AB2C2A"/>
    <w:rsid w:val="00B02D77"/>
    <w:rsid w:val="00B15D05"/>
    <w:rsid w:val="00B209CF"/>
    <w:rsid w:val="00B90E1E"/>
    <w:rsid w:val="00B9377B"/>
    <w:rsid w:val="00BA6E5F"/>
    <w:rsid w:val="00BA7A8B"/>
    <w:rsid w:val="00BB0E73"/>
    <w:rsid w:val="00BB4CB3"/>
    <w:rsid w:val="00BE24E2"/>
    <w:rsid w:val="00BE4A38"/>
    <w:rsid w:val="00C02C5A"/>
    <w:rsid w:val="00C157D5"/>
    <w:rsid w:val="00C1751A"/>
    <w:rsid w:val="00C446B3"/>
    <w:rsid w:val="00C50E57"/>
    <w:rsid w:val="00C656B9"/>
    <w:rsid w:val="00C704B7"/>
    <w:rsid w:val="00C83905"/>
    <w:rsid w:val="00C848DE"/>
    <w:rsid w:val="00C90A95"/>
    <w:rsid w:val="00C95A23"/>
    <w:rsid w:val="00CA0DED"/>
    <w:rsid w:val="00CA5CF2"/>
    <w:rsid w:val="00CB1B49"/>
    <w:rsid w:val="00CC4156"/>
    <w:rsid w:val="00CD24D9"/>
    <w:rsid w:val="00CD6BE2"/>
    <w:rsid w:val="00D1127F"/>
    <w:rsid w:val="00D21F1A"/>
    <w:rsid w:val="00D30DD9"/>
    <w:rsid w:val="00D639BE"/>
    <w:rsid w:val="00D7240B"/>
    <w:rsid w:val="00D749CF"/>
    <w:rsid w:val="00D92F51"/>
    <w:rsid w:val="00DB5044"/>
    <w:rsid w:val="00DB70DA"/>
    <w:rsid w:val="00DD4566"/>
    <w:rsid w:val="00DD5339"/>
    <w:rsid w:val="00DD7602"/>
    <w:rsid w:val="00E245AD"/>
    <w:rsid w:val="00E329C4"/>
    <w:rsid w:val="00E343F0"/>
    <w:rsid w:val="00E60161"/>
    <w:rsid w:val="00E60F3D"/>
    <w:rsid w:val="00E64234"/>
    <w:rsid w:val="00E6461F"/>
    <w:rsid w:val="00E67F46"/>
    <w:rsid w:val="00E762B9"/>
    <w:rsid w:val="00E765C7"/>
    <w:rsid w:val="00E82DF5"/>
    <w:rsid w:val="00ED7947"/>
    <w:rsid w:val="00EE5B50"/>
    <w:rsid w:val="00EF46AB"/>
    <w:rsid w:val="00F04E06"/>
    <w:rsid w:val="00F15B64"/>
    <w:rsid w:val="00F22709"/>
    <w:rsid w:val="00F31CFD"/>
    <w:rsid w:val="00F34A07"/>
    <w:rsid w:val="00F35DEC"/>
    <w:rsid w:val="00F46AD1"/>
    <w:rsid w:val="00F625BA"/>
    <w:rsid w:val="00F979E7"/>
    <w:rsid w:val="00FB4731"/>
    <w:rsid w:val="00FB6C1F"/>
    <w:rsid w:val="00FC0D1B"/>
    <w:rsid w:val="00FC5F1F"/>
    <w:rsid w:val="00FE7096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18"/>
    <w:rPr>
      <w:sz w:val="24"/>
      <w:szCs w:val="24"/>
    </w:rPr>
  </w:style>
  <w:style w:type="paragraph" w:styleId="a8">
    <w:name w:val="footer"/>
    <w:basedOn w:val="a"/>
    <w:link w:val="a9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18"/>
    <w:rPr>
      <w:sz w:val="24"/>
      <w:szCs w:val="24"/>
    </w:rPr>
  </w:style>
  <w:style w:type="paragraph" w:styleId="aa">
    <w:name w:val="No Spacing"/>
    <w:aliases w:val="письмо"/>
    <w:link w:val="ab"/>
    <w:uiPriority w:val="99"/>
    <w:qFormat/>
    <w:rsid w:val="00830785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30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E343F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343F0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E343F0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E343F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343F0"/>
    <w:rPr>
      <w:rFonts w:ascii="Calibri" w:eastAsia="Calibri" w:hAnsi="Calibri" w:cs="Calibri"/>
      <w:b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E343F0"/>
  </w:style>
  <w:style w:type="character" w:customStyle="1" w:styleId="40">
    <w:name w:val="Заголовок 4 Знак"/>
    <w:basedOn w:val="a0"/>
    <w:link w:val="4"/>
    <w:uiPriority w:val="9"/>
    <w:semiHidden/>
    <w:rsid w:val="00E343F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E343F0"/>
    <w:rPr>
      <w:rFonts w:ascii="Calibri" w:eastAsia="Calibri" w:hAnsi="Calibri" w:cs="Calibri"/>
      <w:b/>
      <w:color w:val="000000"/>
      <w:sz w:val="72"/>
      <w:szCs w:val="72"/>
    </w:rPr>
  </w:style>
  <w:style w:type="paragraph" w:styleId="ae">
    <w:name w:val="Normal (Web)"/>
    <w:basedOn w:val="a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character" w:styleId="af">
    <w:name w:val="Strong"/>
    <w:basedOn w:val="a0"/>
    <w:qFormat/>
    <w:rsid w:val="00E343F0"/>
    <w:rPr>
      <w:b/>
      <w:bCs/>
    </w:rPr>
  </w:style>
  <w:style w:type="paragraph" w:styleId="af0">
    <w:name w:val="List Paragraph"/>
    <w:basedOn w:val="a"/>
    <w:link w:val="af1"/>
    <w:uiPriority w:val="34"/>
    <w:qFormat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istParagraph1">
    <w:name w:val="List Paragraph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</w:rPr>
  </w:style>
  <w:style w:type="character" w:styleId="af2">
    <w:name w:val="Hyperlink"/>
    <w:uiPriority w:val="99"/>
    <w:rsid w:val="00E343F0"/>
    <w:rPr>
      <w:color w:val="0000FF"/>
      <w:u w:val="single"/>
    </w:rPr>
  </w:style>
  <w:style w:type="character" w:customStyle="1" w:styleId="company-infovalue-element">
    <w:name w:val="company-info__value-element"/>
    <w:basedOn w:val="a0"/>
    <w:rsid w:val="00E343F0"/>
  </w:style>
  <w:style w:type="character" w:customStyle="1" w:styleId="spanofoh">
    <w:name w:val="span_of_oh"/>
    <w:basedOn w:val="a0"/>
    <w:rsid w:val="00E343F0"/>
  </w:style>
  <w:style w:type="character" w:customStyle="1" w:styleId="hallname">
    <w:name w:val="hall_name"/>
    <w:basedOn w:val="a0"/>
    <w:rsid w:val="00E343F0"/>
  </w:style>
  <w:style w:type="paragraph" w:customStyle="1" w:styleId="ConsPlusNormal">
    <w:name w:val="ConsPlusNormal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styleId="af3">
    <w:name w:val="Body Text"/>
    <w:basedOn w:val="a"/>
    <w:link w:val="af4"/>
    <w:rsid w:val="00E343F0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E343F0"/>
    <w:rPr>
      <w:color w:val="000000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E343F0"/>
    <w:rPr>
      <w:rFonts w:ascii="Calibri" w:eastAsia="Calibri" w:hAnsi="Calibri" w:cs="Calibri"/>
      <w:color w:val="000000"/>
      <w:sz w:val="22"/>
      <w:szCs w:val="22"/>
    </w:rPr>
  </w:style>
  <w:style w:type="character" w:customStyle="1" w:styleId="af5">
    <w:name w:val="Гипертекстовая ссылка"/>
    <w:uiPriority w:val="99"/>
    <w:rsid w:val="00E343F0"/>
    <w:rPr>
      <w:color w:val="008000"/>
    </w:rPr>
  </w:style>
  <w:style w:type="paragraph" w:customStyle="1" w:styleId="14">
    <w:name w:val="Абзац списка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E343F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F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343F0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21">
    <w:name w:val="Знак Знак2 Знак Знак"/>
    <w:basedOn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2">
    <w:name w:val="Основной текст2"/>
    <w:basedOn w:val="a0"/>
    <w:uiPriority w:val="99"/>
    <w:rsid w:val="00E343F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7">
    <w:name w:val="annotation reference"/>
    <w:basedOn w:val="a0"/>
    <w:uiPriority w:val="99"/>
    <w:unhideWhenUsed/>
    <w:rsid w:val="00E343F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343F0"/>
    <w:rPr>
      <w:rFonts w:ascii="Calibri" w:eastAsia="Calibri" w:hAnsi="Calibri" w:cs="Calibri"/>
      <w:color w:val="000000"/>
    </w:rPr>
  </w:style>
  <w:style w:type="paragraph" w:styleId="afa">
    <w:name w:val="annotation subject"/>
    <w:basedOn w:val="af8"/>
    <w:next w:val="af8"/>
    <w:link w:val="afb"/>
    <w:uiPriority w:val="99"/>
    <w:unhideWhenUsed/>
    <w:rsid w:val="00E343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343F0"/>
    <w:rPr>
      <w:rFonts w:ascii="Calibri" w:eastAsia="Calibri" w:hAnsi="Calibri" w:cs="Calibri"/>
      <w:b/>
      <w:bCs/>
      <w:color w:val="000000"/>
    </w:rPr>
  </w:style>
  <w:style w:type="paragraph" w:customStyle="1" w:styleId="afc">
    <w:name w:val="Прижатый влево"/>
    <w:basedOn w:val="a"/>
    <w:next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ab">
    <w:name w:val="Без интервала Знак"/>
    <w:aliases w:val="письмо Знак"/>
    <w:basedOn w:val="a0"/>
    <w:link w:val="aa"/>
    <w:uiPriority w:val="99"/>
    <w:locked/>
    <w:rsid w:val="00E343F0"/>
    <w:rPr>
      <w:sz w:val="24"/>
      <w:szCs w:val="24"/>
    </w:rPr>
  </w:style>
  <w:style w:type="character" w:customStyle="1" w:styleId="apple-converted-space">
    <w:name w:val="apple-converted-space"/>
    <w:basedOn w:val="a0"/>
    <w:rsid w:val="00E343F0"/>
  </w:style>
  <w:style w:type="paragraph" w:customStyle="1" w:styleId="afd">
    <w:name w:val="Таблицы (моноширинный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customStyle="1" w:styleId="afe">
    <w:name w:val="Текст (лев. подпись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aff0">
    <w:name w:val="Не вступил в силу"/>
    <w:uiPriority w:val="99"/>
    <w:rsid w:val="00E343F0"/>
    <w:rPr>
      <w:b/>
      <w:color w:val="000000"/>
      <w:shd w:val="clear" w:color="auto" w:fill="D8EDE8"/>
    </w:rPr>
  </w:style>
  <w:style w:type="paragraph" w:styleId="aff1">
    <w:name w:val="Subtitle"/>
    <w:basedOn w:val="a"/>
    <w:next w:val="a"/>
    <w:link w:val="aff2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basedOn w:val="a0"/>
    <w:link w:val="aff1"/>
    <w:rsid w:val="00E343F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47">
    <w:name w:val="Font Style47"/>
    <w:rsid w:val="00E343F0"/>
    <w:rPr>
      <w:rFonts w:ascii="Times New Roman" w:hAnsi="Times New Roman" w:cs="Times New Roman"/>
      <w:sz w:val="28"/>
      <w:szCs w:val="28"/>
    </w:rPr>
  </w:style>
  <w:style w:type="table" w:customStyle="1" w:styleId="23">
    <w:name w:val="Сетка таблицы2"/>
    <w:basedOn w:val="a1"/>
    <w:next w:val="a5"/>
    <w:rsid w:val="00E343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343F0"/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343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0">
    <w:name w:val="Заголовок 4 Знак1"/>
    <w:basedOn w:val="a0"/>
    <w:semiHidden/>
    <w:rsid w:val="00E343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16">
    <w:name w:val="Нумерация 1 уровень Знак"/>
    <w:basedOn w:val="a0"/>
    <w:link w:val="1"/>
    <w:locked/>
    <w:rsid w:val="00ED7947"/>
  </w:style>
  <w:style w:type="paragraph" w:customStyle="1" w:styleId="1">
    <w:name w:val="Нумерация 1 уровень"/>
    <w:basedOn w:val="a"/>
    <w:link w:val="16"/>
    <w:rsid w:val="00ED7947"/>
    <w:pPr>
      <w:numPr>
        <w:numId w:val="35"/>
      </w:numPr>
      <w:tabs>
        <w:tab w:val="num" w:pos="360"/>
      </w:tabs>
      <w:ind w:firstLine="567"/>
      <w:jc w:val="both"/>
    </w:pPr>
    <w:rPr>
      <w:sz w:val="20"/>
      <w:szCs w:val="20"/>
    </w:rPr>
  </w:style>
  <w:style w:type="paragraph" w:customStyle="1" w:styleId="Standard">
    <w:name w:val="Standard"/>
    <w:rsid w:val="00087365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0" TargetMode="External"/><Relationship Id="rId13" Type="http://schemas.openxmlformats.org/officeDocument/2006/relationships/hyperlink" Target="http://internet.garant.ru/document?id=49900&amp;sub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254682&amp;sub=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7025468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38291&amp;sub=154012" TargetMode="External"/><Relationship Id="rId14" Type="http://schemas.openxmlformats.org/officeDocument/2006/relationships/hyperlink" Target="http://internet.garant.ru/document?id=49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021-A108-4BE3-B458-25F4670D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NADYA</cp:lastModifiedBy>
  <cp:revision>2</cp:revision>
  <cp:lastPrinted>2018-05-23T06:18:00Z</cp:lastPrinted>
  <dcterms:created xsi:type="dcterms:W3CDTF">2019-10-10T06:24:00Z</dcterms:created>
  <dcterms:modified xsi:type="dcterms:W3CDTF">2019-10-10T06:24:00Z</dcterms:modified>
</cp:coreProperties>
</file>