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7D2DE6" w:rsidP="007D2DE6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010C8B" w:rsidRPr="00010C8B">
        <w:rPr>
          <w:b/>
          <w:color w:val="000000"/>
          <w:spacing w:val="-10"/>
          <w:sz w:val="28"/>
          <w:szCs w:val="28"/>
        </w:rPr>
        <w:t>23:16:0602167:34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010C8B">
        <w:rPr>
          <w:sz w:val="28"/>
          <w:szCs w:val="28"/>
        </w:rPr>
        <w:t>Скибина Сергея Ивановича</w:t>
      </w:r>
      <w:r>
        <w:rPr>
          <w:sz w:val="28"/>
          <w:szCs w:val="28"/>
        </w:rPr>
        <w:t xml:space="preserve"> </w:t>
      </w:r>
      <w:r w:rsidRPr="002E721B">
        <w:rPr>
          <w:sz w:val="28"/>
          <w:szCs w:val="28"/>
        </w:rPr>
        <w:t xml:space="preserve">о </w:t>
      </w:r>
      <w:r w:rsidR="00EC4C02">
        <w:rPr>
          <w:sz w:val="28"/>
          <w:szCs w:val="28"/>
        </w:rPr>
        <w:t xml:space="preserve">предварительном согласовании предоставления </w:t>
      </w:r>
      <w:r>
        <w:rPr>
          <w:sz w:val="28"/>
          <w:szCs w:val="28"/>
        </w:rPr>
        <w:t>земельного участка</w:t>
      </w:r>
      <w:r w:rsidR="00D2336C">
        <w:rPr>
          <w:sz w:val="28"/>
          <w:szCs w:val="28"/>
        </w:rPr>
        <w:t>, р</w:t>
      </w:r>
      <w:r w:rsidR="002E721B">
        <w:rPr>
          <w:sz w:val="28"/>
          <w:szCs w:val="28"/>
        </w:rPr>
        <w:t xml:space="preserve">уководствуясь статьей </w:t>
      </w:r>
      <w:r w:rsidR="00EC4C02">
        <w:rPr>
          <w:sz w:val="28"/>
          <w:szCs w:val="28"/>
        </w:rPr>
        <w:t xml:space="preserve">39.18, 39.6, </w:t>
      </w:r>
      <w:r w:rsidR="002E721B">
        <w:rPr>
          <w:sz w:val="28"/>
          <w:szCs w:val="28"/>
        </w:rPr>
        <w:t>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</w:t>
      </w:r>
      <w:r w:rsidR="004A7928">
        <w:rPr>
          <w:sz w:val="28"/>
          <w:szCs w:val="28"/>
        </w:rPr>
        <w:t xml:space="preserve"> </w:t>
      </w:r>
      <w:r w:rsidR="009D1D01">
        <w:rPr>
          <w:sz w:val="28"/>
          <w:szCs w:val="28"/>
        </w:rPr>
        <w:t>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>Управлением Министерства юстиции 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краю от 1 апреля 2016 года</w:t>
      </w:r>
      <w:r w:rsidR="00EC4C02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</w:t>
      </w:r>
      <w:r w:rsidR="00010C8B">
        <w:rPr>
          <w:sz w:val="28"/>
          <w:szCs w:val="28"/>
        </w:rPr>
        <w:t xml:space="preserve">                                    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010C8B" w:rsidRPr="00834732">
        <w:rPr>
          <w:color w:val="000000"/>
          <w:spacing w:val="-10"/>
          <w:sz w:val="28"/>
          <w:szCs w:val="28"/>
        </w:rPr>
        <w:t>23:16:</w:t>
      </w:r>
      <w:r w:rsidR="00010C8B">
        <w:rPr>
          <w:color w:val="000000"/>
          <w:spacing w:val="-10"/>
          <w:sz w:val="28"/>
          <w:szCs w:val="28"/>
        </w:rPr>
        <w:t>0602167</w:t>
      </w:r>
      <w:r w:rsidR="00010C8B" w:rsidRPr="00834732">
        <w:rPr>
          <w:color w:val="000000"/>
          <w:spacing w:val="-10"/>
          <w:sz w:val="28"/>
          <w:szCs w:val="28"/>
        </w:rPr>
        <w:t>:</w:t>
      </w:r>
      <w:r w:rsidR="00010C8B">
        <w:rPr>
          <w:color w:val="000000"/>
          <w:spacing w:val="-10"/>
          <w:sz w:val="28"/>
          <w:szCs w:val="28"/>
        </w:rPr>
        <w:t>34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010C8B">
        <w:rPr>
          <w:spacing w:val="-10"/>
          <w:sz w:val="28"/>
          <w:szCs w:val="28"/>
        </w:rPr>
        <w:t>636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010C8B">
        <w:rPr>
          <w:spacing w:val="-10"/>
          <w:sz w:val="28"/>
          <w:szCs w:val="28"/>
        </w:rPr>
        <w:t>Кочергина</w:t>
      </w:r>
      <w:r w:rsidR="0013175E">
        <w:rPr>
          <w:spacing w:val="-10"/>
          <w:sz w:val="28"/>
          <w:szCs w:val="28"/>
        </w:rPr>
        <w:t xml:space="preserve">, </w:t>
      </w:r>
      <w:r w:rsidR="00010C8B">
        <w:rPr>
          <w:spacing w:val="-10"/>
          <w:sz w:val="28"/>
          <w:szCs w:val="28"/>
        </w:rPr>
        <w:t>107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4173E1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EC4C02">
        <w:rPr>
          <w:spacing w:val="-10"/>
          <w:sz w:val="28"/>
          <w:szCs w:val="28"/>
        </w:rPr>
        <w:t>земли для ведения личного подсобного хозяйства</w:t>
      </w:r>
      <w:r w:rsidR="004173E1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D463C7">
        <w:rPr>
          <w:sz w:val="28"/>
          <w:szCs w:val="28"/>
        </w:rPr>
        <w:t>ежегодной арендной платы, определенной по результатам 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7D2DE6">
        <w:rPr>
          <w:sz w:val="28"/>
          <w:szCs w:val="28"/>
        </w:rPr>
        <w:t>17600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7D2DE6">
        <w:rPr>
          <w:sz w:val="28"/>
          <w:szCs w:val="28"/>
        </w:rPr>
        <w:t>семнадцать тысяч шестьсот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7D2DE6">
        <w:rPr>
          <w:sz w:val="28"/>
          <w:szCs w:val="28"/>
        </w:rPr>
        <w:t>528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7D2DE6">
        <w:rPr>
          <w:sz w:val="28"/>
          <w:szCs w:val="28"/>
        </w:rPr>
        <w:t>пятьсот двадцать восемь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7D2DE6">
        <w:rPr>
          <w:sz w:val="28"/>
          <w:szCs w:val="28"/>
        </w:rPr>
        <w:t>3520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7D2DE6">
        <w:rPr>
          <w:sz w:val="28"/>
          <w:szCs w:val="28"/>
        </w:rPr>
        <w:t>три тысячи пятьсот двадцать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EC4C02">
        <w:rPr>
          <w:sz w:val="28"/>
          <w:szCs w:val="28"/>
        </w:rPr>
        <w:t>2</w:t>
      </w:r>
      <w:r w:rsidR="004A7928">
        <w:rPr>
          <w:sz w:val="28"/>
          <w:szCs w:val="28"/>
        </w:rPr>
        <w:t>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4173E1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Курганинского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AD71B5" w:rsidRDefault="00330910" w:rsidP="004173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 настоящее постановление на официальном</w:t>
      </w:r>
      <w:r w:rsidR="00AD7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сайте </w:t>
      </w:r>
      <w:r w:rsidR="00AD7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>Курганинского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</w:t>
      </w:r>
    </w:p>
    <w:p w:rsidR="00330910" w:rsidRPr="00F30DE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CE" w:rsidRDefault="00450BCE">
      <w:r>
        <w:separator/>
      </w:r>
    </w:p>
  </w:endnote>
  <w:endnote w:type="continuationSeparator" w:id="0">
    <w:p w:rsidR="00450BCE" w:rsidRDefault="0045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CE" w:rsidRDefault="00450BCE">
      <w:r>
        <w:separator/>
      </w:r>
    </w:p>
  </w:footnote>
  <w:footnote w:type="continuationSeparator" w:id="0">
    <w:p w:rsidR="00450BCE" w:rsidRDefault="0045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0C8B"/>
    <w:rsid w:val="0001223F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50BCE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2DE6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24E83"/>
    <w:rsid w:val="00932057"/>
    <w:rsid w:val="0094386A"/>
    <w:rsid w:val="00953154"/>
    <w:rsid w:val="0095445B"/>
    <w:rsid w:val="00965211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0FE5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C02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A11E-72CA-4200-844B-17C117C4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2016-08-15T13:48:00Z</cp:lastPrinted>
  <dcterms:created xsi:type="dcterms:W3CDTF">2016-08-15T13:49:00Z</dcterms:created>
  <dcterms:modified xsi:type="dcterms:W3CDTF">2018-01-16T07:18:00Z</dcterms:modified>
</cp:coreProperties>
</file>