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F41" w:rsidRPr="00A25DC6" w:rsidRDefault="00392F41" w:rsidP="00392F4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25DC6">
        <w:rPr>
          <w:szCs w:val="28"/>
        </w:rPr>
        <w:t>Перечень</w:t>
      </w:r>
      <w:r>
        <w:rPr>
          <w:szCs w:val="28"/>
        </w:rPr>
        <w:t xml:space="preserve"> </w:t>
      </w:r>
      <w:r w:rsidRPr="00A25DC6">
        <w:rPr>
          <w:szCs w:val="28"/>
        </w:rPr>
        <w:t>нормативных</w:t>
      </w:r>
      <w:r>
        <w:rPr>
          <w:szCs w:val="28"/>
        </w:rPr>
        <w:t xml:space="preserve"> </w:t>
      </w:r>
      <w:r w:rsidRPr="00A25DC6">
        <w:rPr>
          <w:szCs w:val="28"/>
        </w:rPr>
        <w:t>правовых</w:t>
      </w:r>
      <w:r>
        <w:rPr>
          <w:szCs w:val="28"/>
        </w:rPr>
        <w:t xml:space="preserve"> </w:t>
      </w:r>
      <w:r w:rsidRPr="00A25DC6">
        <w:rPr>
          <w:szCs w:val="28"/>
        </w:rPr>
        <w:t>актов,</w:t>
      </w:r>
      <w:r>
        <w:rPr>
          <w:szCs w:val="28"/>
        </w:rPr>
        <w:t xml:space="preserve"> </w:t>
      </w:r>
      <w:r w:rsidRPr="00A25DC6">
        <w:rPr>
          <w:szCs w:val="28"/>
        </w:rPr>
        <w:t>регулирующих предоставление</w:t>
      </w:r>
      <w:r>
        <w:rPr>
          <w:szCs w:val="28"/>
        </w:rPr>
        <w:t xml:space="preserve"> </w:t>
      </w:r>
      <w:r w:rsidRPr="00A25DC6">
        <w:rPr>
          <w:szCs w:val="28"/>
        </w:rPr>
        <w:t>муниципальной услуги (с указанием их реквизитов и источников официального</w:t>
      </w:r>
      <w:r>
        <w:rPr>
          <w:szCs w:val="28"/>
        </w:rPr>
        <w:t xml:space="preserve"> </w:t>
      </w:r>
      <w:r w:rsidRPr="00A25DC6">
        <w:rPr>
          <w:szCs w:val="28"/>
        </w:rPr>
        <w:t>опубликования),</w:t>
      </w:r>
      <w:r>
        <w:rPr>
          <w:szCs w:val="28"/>
        </w:rPr>
        <w:t xml:space="preserve"> </w:t>
      </w:r>
      <w:r w:rsidRPr="00A25DC6">
        <w:rPr>
          <w:szCs w:val="28"/>
        </w:rPr>
        <w:t>подлежит</w:t>
      </w:r>
      <w:r>
        <w:rPr>
          <w:szCs w:val="28"/>
        </w:rPr>
        <w:t xml:space="preserve"> </w:t>
      </w:r>
      <w:r w:rsidRPr="00A25DC6">
        <w:rPr>
          <w:szCs w:val="28"/>
        </w:rPr>
        <w:t>обязательному размещению</w:t>
      </w:r>
      <w:r>
        <w:rPr>
          <w:szCs w:val="28"/>
        </w:rPr>
        <w:t xml:space="preserve"> </w:t>
      </w:r>
      <w:r w:rsidRPr="00A25DC6">
        <w:rPr>
          <w:szCs w:val="28"/>
        </w:rPr>
        <w:t>на</w:t>
      </w:r>
      <w:r>
        <w:rPr>
          <w:szCs w:val="28"/>
        </w:rPr>
        <w:t xml:space="preserve"> </w:t>
      </w:r>
      <w:r w:rsidRPr="00A25DC6">
        <w:rPr>
          <w:szCs w:val="28"/>
        </w:rPr>
        <w:t>официальном</w:t>
      </w:r>
      <w:r>
        <w:rPr>
          <w:szCs w:val="28"/>
        </w:rPr>
        <w:t xml:space="preserve"> </w:t>
      </w:r>
      <w:r w:rsidRPr="00A25DC6">
        <w:rPr>
          <w:szCs w:val="28"/>
        </w:rPr>
        <w:t>сайте</w:t>
      </w:r>
      <w:r>
        <w:rPr>
          <w:szCs w:val="28"/>
        </w:rPr>
        <w:t xml:space="preserve"> </w:t>
      </w:r>
      <w:r w:rsidRPr="00A25DC6">
        <w:rPr>
          <w:szCs w:val="28"/>
        </w:rPr>
        <w:t>Уполномоченного органа,</w:t>
      </w:r>
      <w:r>
        <w:rPr>
          <w:szCs w:val="28"/>
        </w:rPr>
        <w:t xml:space="preserve"> </w:t>
      </w:r>
      <w:r w:rsidRPr="00A25DC6">
        <w:rPr>
          <w:szCs w:val="28"/>
        </w:rPr>
        <w:t>предоставляющего муниципальную</w:t>
      </w:r>
      <w:r>
        <w:rPr>
          <w:szCs w:val="28"/>
        </w:rPr>
        <w:t xml:space="preserve"> </w:t>
      </w:r>
      <w:r w:rsidRPr="00A25DC6">
        <w:rPr>
          <w:szCs w:val="28"/>
        </w:rPr>
        <w:t xml:space="preserve">услугу, в сети </w:t>
      </w:r>
      <w:r>
        <w:rPr>
          <w:szCs w:val="28"/>
        </w:rPr>
        <w:t>«</w:t>
      </w:r>
      <w:r w:rsidRPr="00A25DC6">
        <w:rPr>
          <w:szCs w:val="28"/>
        </w:rPr>
        <w:t>Интернет</w:t>
      </w:r>
      <w:r>
        <w:rPr>
          <w:szCs w:val="28"/>
        </w:rPr>
        <w:t>»</w:t>
      </w:r>
      <w:r w:rsidRPr="00A25DC6">
        <w:rPr>
          <w:szCs w:val="28"/>
        </w:rPr>
        <w:t>, на</w:t>
      </w:r>
      <w:r>
        <w:rPr>
          <w:szCs w:val="28"/>
        </w:rPr>
        <w:t xml:space="preserve"> </w:t>
      </w:r>
      <w:r w:rsidRPr="00A25DC6">
        <w:rPr>
          <w:szCs w:val="28"/>
        </w:rPr>
        <w:t xml:space="preserve">Едином портале и </w:t>
      </w:r>
      <w:r w:rsidRPr="00C70131">
        <w:rPr>
          <w:szCs w:val="28"/>
        </w:rPr>
        <w:t>Региональном портале</w:t>
      </w:r>
      <w:r w:rsidRPr="00A25DC6">
        <w:rPr>
          <w:szCs w:val="28"/>
        </w:rPr>
        <w:t>.</w:t>
      </w:r>
    </w:p>
    <w:bookmarkStart w:id="0" w:name="sub_281"/>
    <w:p w:rsidR="00392F41" w:rsidRDefault="00392F41" w:rsidP="00392F41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>
        <w:fldChar w:fldCharType="begin"/>
      </w:r>
      <w:r>
        <w:instrText xml:space="preserve"> HYPERLINK "consultantplus://offline/ref=202173C31791D5B37995E412E4E3132F88BA531CAF67B613E1BBFBuCc7P" </w:instrText>
      </w:r>
      <w:r>
        <w:fldChar w:fldCharType="separate"/>
      </w:r>
      <w:r w:rsidRPr="00F55CF5">
        <w:t>Конституци</w:t>
      </w:r>
      <w:r>
        <w:fldChar w:fldCharType="end"/>
      </w:r>
      <w:r>
        <w:t>я</w:t>
      </w:r>
      <w:r w:rsidRPr="00F55CF5">
        <w:t xml:space="preserve"> Российской Федерации </w:t>
      </w:r>
      <w:r w:rsidRPr="00392F41">
        <w:t>принята на всенародном голосовании 12 декабря 1993 г.) (с изменениями, одобренными в ходе общероссийского голосования 1 июля 2020 г.)</w:t>
      </w:r>
      <w:r w:rsidRPr="00F55CF5">
        <w:t>;</w:t>
      </w:r>
    </w:p>
    <w:p w:rsidR="00392F41" w:rsidRPr="00F55CF5" w:rsidRDefault="00392F41" w:rsidP="00392F41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392F41">
        <w:t>Федеральный закон от 24 ноября 1995 г. N 181-ФЗ "О социальной защите инвалидов в Российской Федерации" (с изменениями и дополнениями)</w:t>
      </w:r>
      <w:r w:rsidRPr="00F55CF5">
        <w:t>;</w:t>
      </w:r>
    </w:p>
    <w:p w:rsidR="00392F41" w:rsidRPr="00F55CF5" w:rsidRDefault="00392F41" w:rsidP="00392F41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>
        <w:t>Ф</w:t>
      </w:r>
      <w:r w:rsidRPr="00392F41">
        <w:t>едеральный закон от 6 октября 2003 г. N 131-ФЗ "Об общих принципах организации местного самоуправления в Российской Федерации" (с изменениями и дополнениями)</w:t>
      </w:r>
      <w:r w:rsidRPr="00F55CF5">
        <w:t>;</w:t>
      </w:r>
    </w:p>
    <w:p w:rsidR="00392F41" w:rsidRDefault="00392F41" w:rsidP="00392F41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F55CF5">
        <w:t>Федерального закона от 27 июля 2006 года № 152-ФЗ</w:t>
      </w:r>
      <w:r>
        <w:t xml:space="preserve"> </w:t>
      </w:r>
      <w:r w:rsidRPr="00F55CF5">
        <w:t>«О персональных</w:t>
      </w:r>
      <w:r>
        <w:t xml:space="preserve"> </w:t>
      </w:r>
      <w:r w:rsidRPr="00F55CF5">
        <w:t xml:space="preserve">данных» </w:t>
      </w:r>
      <w:r w:rsidRPr="00392F41">
        <w:t>с изменениями и дополнениями)</w:t>
      </w:r>
    </w:p>
    <w:p w:rsidR="00392F41" w:rsidRPr="00F55CF5" w:rsidRDefault="00392F41" w:rsidP="00392F41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F55CF5">
        <w:t xml:space="preserve">Федерального </w:t>
      </w:r>
      <w:hyperlink r:id="rId4" w:history="1">
        <w:r w:rsidRPr="00F55CF5">
          <w:t>закон</w:t>
        </w:r>
      </w:hyperlink>
      <w:r w:rsidRPr="00F55CF5">
        <w:t>а от 27 июля 2010 года № 210-ФЗ «Об организации предоставления государственных и муниципальных услуг» (</w:t>
      </w:r>
      <w:r w:rsidRPr="00392F41">
        <w:t>с изменениями и дополнениями)</w:t>
      </w:r>
      <w:r w:rsidRPr="00F55CF5">
        <w:t>;</w:t>
      </w:r>
    </w:p>
    <w:p w:rsidR="00392F41" w:rsidRPr="00F55CF5" w:rsidRDefault="00392F41" w:rsidP="00392F41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hyperlink r:id="rId5" w:history="1">
        <w:r w:rsidRPr="00F55CF5">
          <w:t>Федерального закон</w:t>
        </w:r>
      </w:hyperlink>
      <w:r w:rsidRPr="00F55CF5">
        <w:t>а от 6 апреля 2011 года</w:t>
      </w:r>
      <w:r>
        <w:t xml:space="preserve"> </w:t>
      </w:r>
      <w:r w:rsidRPr="00F55CF5">
        <w:t xml:space="preserve">№ 63-ФЗ «Об электронной подписи» </w:t>
      </w:r>
      <w:bookmarkEnd w:id="0"/>
      <w:r w:rsidRPr="00F55CF5">
        <w:t>(</w:t>
      </w:r>
      <w:r w:rsidRPr="00392F41">
        <w:t>с изменениями и дополнениями)</w:t>
      </w:r>
      <w:r w:rsidRPr="00F55CF5">
        <w:t>;</w:t>
      </w:r>
    </w:p>
    <w:p w:rsidR="00392F41" w:rsidRPr="00F55CF5" w:rsidRDefault="00392F41" w:rsidP="00392F41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F55CF5">
        <w:t>Указа Президента Российской Федерации от 7 мая 2012 года № 601 «Об</w:t>
      </w:r>
      <w:r>
        <w:t> </w:t>
      </w:r>
      <w:r w:rsidRPr="00F55CF5">
        <w:t>основных направлениях совершенствования системы государственного управления»;</w:t>
      </w:r>
    </w:p>
    <w:p w:rsidR="00392F41" w:rsidRPr="00F55CF5" w:rsidRDefault="007471D7" w:rsidP="00392F41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7471D7">
        <w:t>Постановление Правительства РФ от 16 мая 2011 г. N 373 "О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услуг" (с изменениями и дополнениями)</w:t>
      </w:r>
      <w:r w:rsidR="00392F41" w:rsidRPr="00F55CF5">
        <w:t>;</w:t>
      </w:r>
    </w:p>
    <w:p w:rsidR="007471D7" w:rsidRDefault="007471D7" w:rsidP="00392F41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7471D7">
        <w:t>Постановление</w:t>
      </w:r>
      <w:r w:rsidR="00392F41" w:rsidRPr="00F55CF5">
        <w:t xml:space="preserve"> Правительства Российской Федерации от 7 </w:t>
      </w:r>
      <w:proofErr w:type="gramStart"/>
      <w:r w:rsidR="00392F41" w:rsidRPr="00F55CF5">
        <w:t>июля  2011</w:t>
      </w:r>
      <w:proofErr w:type="gramEnd"/>
      <w:r w:rsidR="00392F41">
        <w:t> </w:t>
      </w:r>
      <w:r w:rsidR="00392F41" w:rsidRPr="00F55CF5">
        <w:t xml:space="preserve">года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 </w:t>
      </w:r>
    </w:p>
    <w:p w:rsidR="007471D7" w:rsidRDefault="007471D7" w:rsidP="00392F41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7471D7">
        <w:t xml:space="preserve">Постановление Правительства РФ от 25 июня 2012 г. N 634 "О видах электронной подписи, использование которых допускается при обращении за получением государственных и муниципальных услуг" (с изменениями и дополнениями) </w:t>
      </w:r>
    </w:p>
    <w:p w:rsidR="007471D7" w:rsidRDefault="007471D7" w:rsidP="00392F41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7471D7">
        <w:t xml:space="preserve">Постановление Правительства РФ от 16 августа 2012 г. N 840 "О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"Об организации предоставления государственных и </w:t>
      </w:r>
      <w:r w:rsidRPr="007471D7">
        <w:lastRenderedPageBreak/>
        <w:t xml:space="preserve">муниципальных услуг", и их работников, а также многофункциональных центров..." (с изменениями и дополнениями) </w:t>
      </w:r>
    </w:p>
    <w:p w:rsidR="00392F41" w:rsidRPr="00F55CF5" w:rsidRDefault="007471D7" w:rsidP="00392F41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7471D7">
        <w:t>Постановление Правительства РФ от 25 августа 2012 г. N 852 "Об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услуг" (с изменениями и дополнениями)</w:t>
      </w:r>
      <w:r w:rsidR="00392F41" w:rsidRPr="00F55CF5">
        <w:t>;</w:t>
      </w:r>
    </w:p>
    <w:p w:rsidR="00392F41" w:rsidRPr="00F55CF5" w:rsidRDefault="007471D7" w:rsidP="00392F41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7471D7">
        <w:t>Постановление Правительства РФ от 20 ноября 2012 г.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 (с изменениями и дополнениями)</w:t>
      </w:r>
      <w:r w:rsidR="00392F41" w:rsidRPr="00F55CF5">
        <w:t>;</w:t>
      </w:r>
    </w:p>
    <w:p w:rsidR="00392F41" w:rsidRPr="00F55CF5" w:rsidRDefault="007471D7" w:rsidP="00392F41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7471D7">
        <w:t>Постановление Правительства РФ от 25 января 2013 г. N 33 "Об использовании простой электронной подписи при оказании государственных и муниципальных услуг" (с изменениями и дополнениями)</w:t>
      </w:r>
      <w:r w:rsidR="00392F41" w:rsidRPr="00F55CF5">
        <w:t>;</w:t>
      </w:r>
    </w:p>
    <w:p w:rsidR="00392F41" w:rsidRPr="00F55CF5" w:rsidRDefault="007471D7" w:rsidP="00392F41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7471D7">
        <w:t>Постановление Правительства РФ от 26 марта 2016 г. N 236 "О требованиях к предоставлению в электронной форме государственных и муниципальных услуг" (с изменениями и дополнениями)</w:t>
      </w:r>
      <w:r w:rsidR="00392F41" w:rsidRPr="00F55CF5">
        <w:t>;</w:t>
      </w:r>
    </w:p>
    <w:p w:rsidR="00392F41" w:rsidRPr="00F55CF5" w:rsidRDefault="004D739B" w:rsidP="00392F41">
      <w:pPr>
        <w:widowControl w:val="0"/>
        <w:suppressAutoHyphens/>
        <w:ind w:firstLine="709"/>
        <w:jc w:val="both"/>
      </w:pPr>
      <w:r w:rsidRPr="004D739B">
        <w:t>Закон Краснодарского края от 2 марта 2012 г. N 2446-КЗ "Об отдельных вопросах организации предоставления государственных и муниципальных услуг на территории Краснодарского края" (с изменениями и дополнениями)</w:t>
      </w:r>
      <w:r w:rsidR="00392F41" w:rsidRPr="00F55CF5">
        <w:t>;</w:t>
      </w:r>
    </w:p>
    <w:p w:rsidR="00392F41" w:rsidRPr="00F55CF5" w:rsidRDefault="004D739B" w:rsidP="00392F41">
      <w:pPr>
        <w:widowControl w:val="0"/>
        <w:suppressAutoHyphens/>
        <w:ind w:firstLine="709"/>
        <w:jc w:val="both"/>
      </w:pPr>
      <w:r w:rsidRPr="004D739B">
        <w:t>Постановление главы администрации (губернатора) Краснодарского края от 11 февраля 2013 г. N 100 "Об утверждении Порядка подачи и рассмотрения жалоб на решения и действия (бездействие) исполнительных органов Краснодарского края, предоставляющих государственные услуги, их должностных лиц либо государственных гражданских служащих Краснодарского края, многофункционального центра, работников многофункционального центра" (с изменениями и дополнениями)</w:t>
      </w:r>
      <w:r w:rsidR="00392F41" w:rsidRPr="00F55CF5">
        <w:t>;</w:t>
      </w:r>
    </w:p>
    <w:p w:rsidR="00392F41" w:rsidRPr="00F55CF5" w:rsidRDefault="004D739B" w:rsidP="00392F41">
      <w:pPr>
        <w:suppressLineNumbers/>
        <w:suppressAutoHyphens/>
        <w:ind w:firstLine="709"/>
        <w:jc w:val="both"/>
      </w:pPr>
      <w:r>
        <w:t>У</w:t>
      </w:r>
      <w:r w:rsidR="00392F41" w:rsidRPr="00F55CF5">
        <w:t>став Курганинского городского поселения Курганинского района.</w:t>
      </w:r>
    </w:p>
    <w:p w:rsidR="004D739B" w:rsidRDefault="004D739B" w:rsidP="00392F41">
      <w:pPr>
        <w:widowControl w:val="0"/>
        <w:suppressAutoHyphens/>
        <w:autoSpaceDE w:val="0"/>
        <w:autoSpaceDN w:val="0"/>
        <w:adjustRightInd w:val="0"/>
        <w:spacing w:line="0" w:lineRule="atLeast"/>
        <w:ind w:firstLine="709"/>
        <w:jc w:val="both"/>
      </w:pPr>
      <w:r w:rsidRPr="004D739B">
        <w:t>Жилищный кодекс Российской Федерации от 29 декабря 2004 г. N 188-ФЗ (ЖК РФ) (с изменениями и дополнениями)</w:t>
      </w:r>
      <w:r>
        <w:t>;</w:t>
      </w:r>
    </w:p>
    <w:p w:rsidR="004330ED" w:rsidRDefault="004330ED" w:rsidP="00392F41">
      <w:pPr>
        <w:widowControl w:val="0"/>
        <w:tabs>
          <w:tab w:val="left" w:pos="709"/>
        </w:tabs>
        <w:jc w:val="both"/>
        <w:rPr>
          <w:szCs w:val="28"/>
        </w:rPr>
      </w:pPr>
      <w:r>
        <w:rPr>
          <w:color w:val="FF0000"/>
        </w:rPr>
        <w:tab/>
      </w:r>
      <w:r w:rsidRPr="004330ED">
        <w:t>Федеральный закон от 30 декабря 2009 г. N 384-ФЗ "Технический регламент о безопасности зданий и сооружений" (с изменениями и дополнениями)</w:t>
      </w:r>
      <w:r>
        <w:t>;</w:t>
      </w:r>
    </w:p>
    <w:p w:rsidR="00392F41" w:rsidRDefault="00392F41" w:rsidP="00392F41">
      <w:pPr>
        <w:widowControl w:val="0"/>
        <w:tabs>
          <w:tab w:val="left" w:pos="709"/>
        </w:tabs>
        <w:jc w:val="both"/>
        <w:rPr>
          <w:szCs w:val="28"/>
        </w:rPr>
      </w:pPr>
      <w:r>
        <w:rPr>
          <w:szCs w:val="28"/>
        </w:rPr>
        <w:tab/>
      </w:r>
      <w:r w:rsidR="004330ED">
        <w:rPr>
          <w:szCs w:val="28"/>
        </w:rPr>
        <w:t>По</w:t>
      </w:r>
      <w:r>
        <w:rPr>
          <w:szCs w:val="28"/>
        </w:rPr>
        <w:t>становлени</w:t>
      </w:r>
      <w:r w:rsidR="004330ED">
        <w:rPr>
          <w:szCs w:val="28"/>
        </w:rPr>
        <w:t>е</w:t>
      </w:r>
      <w:r>
        <w:rPr>
          <w:szCs w:val="28"/>
        </w:rPr>
        <w:t xml:space="preserve"> администрации Курганинского городского поселения Курганинского района от 10 декабря 2018 года № 1134 «Об утверждении порядков разработки и утверждения административных регламентов осуществления муниципального контроля и административных регламентов предоставления муниципальных услуг администрацией Курганинского городского поселения Курганинского района,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услуг»;</w:t>
      </w:r>
    </w:p>
    <w:p w:rsidR="00392F41" w:rsidRDefault="00392F41" w:rsidP="00392F41">
      <w:pPr>
        <w:widowControl w:val="0"/>
        <w:tabs>
          <w:tab w:val="left" w:pos="709"/>
        </w:tabs>
        <w:jc w:val="both"/>
        <w:rPr>
          <w:szCs w:val="28"/>
        </w:rPr>
      </w:pPr>
      <w:r>
        <w:rPr>
          <w:szCs w:val="28"/>
        </w:rPr>
        <w:tab/>
      </w:r>
      <w:proofErr w:type="spellStart"/>
      <w:r w:rsidR="004330ED">
        <w:rPr>
          <w:szCs w:val="28"/>
        </w:rPr>
        <w:t>П</w:t>
      </w:r>
      <w:r w:rsidRPr="002D23E7">
        <w:rPr>
          <w:szCs w:val="28"/>
        </w:rPr>
        <w:t>остановлени</w:t>
      </w:r>
      <w:proofErr w:type="spellEnd"/>
      <w:r w:rsidRPr="002D23E7">
        <w:rPr>
          <w:szCs w:val="28"/>
        </w:rPr>
        <w:t xml:space="preserve"> Правительства РФ от 28</w:t>
      </w:r>
      <w:r>
        <w:rPr>
          <w:szCs w:val="28"/>
        </w:rPr>
        <w:t xml:space="preserve"> января </w:t>
      </w:r>
      <w:r w:rsidRPr="002D23E7">
        <w:rPr>
          <w:szCs w:val="28"/>
        </w:rPr>
        <w:t>2006</w:t>
      </w:r>
      <w:r>
        <w:rPr>
          <w:szCs w:val="28"/>
        </w:rPr>
        <w:t xml:space="preserve"> г. №</w:t>
      </w:r>
      <w:r w:rsidRPr="002D23E7">
        <w:rPr>
          <w:szCs w:val="28"/>
        </w:rPr>
        <w:t xml:space="preserve"> 47</w:t>
      </w:r>
      <w:r w:rsidRPr="00D52B77">
        <w:rPr>
          <w:szCs w:val="28"/>
        </w:rPr>
        <w:t xml:space="preserve"> </w:t>
      </w:r>
      <w:r>
        <w:rPr>
          <w:szCs w:val="28"/>
        </w:rPr>
        <w:t>«</w:t>
      </w:r>
      <w:r w:rsidRPr="002D23E7">
        <w:rPr>
          <w:szCs w:val="28"/>
        </w:rPr>
        <w:t xml:space="preserve">Об </w:t>
      </w:r>
      <w:r w:rsidRPr="002D23E7">
        <w:rPr>
          <w:szCs w:val="28"/>
        </w:rPr>
        <w:lastRenderedPageBreak/>
        <w:t>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</w:t>
      </w:r>
      <w:r>
        <w:rPr>
          <w:szCs w:val="28"/>
        </w:rPr>
        <w:t>мом и жилого дома садовым домом»,</w:t>
      </w:r>
      <w:r w:rsidRPr="002D23E7">
        <w:rPr>
          <w:szCs w:val="28"/>
        </w:rPr>
        <w:t xml:space="preserve"> </w:t>
      </w:r>
      <w:r>
        <w:rPr>
          <w:szCs w:val="28"/>
        </w:rPr>
        <w:t>о</w:t>
      </w:r>
      <w:r w:rsidRPr="00D52B77">
        <w:rPr>
          <w:szCs w:val="28"/>
        </w:rPr>
        <w:t>публикован 10 февраля 2006</w:t>
      </w:r>
      <w:r>
        <w:rPr>
          <w:szCs w:val="28"/>
        </w:rPr>
        <w:t xml:space="preserve"> года.</w:t>
      </w:r>
    </w:p>
    <w:p w:rsidR="00392F41" w:rsidRDefault="00392F41" w:rsidP="00392F41">
      <w:pPr>
        <w:widowControl w:val="0"/>
        <w:tabs>
          <w:tab w:val="left" w:pos="851"/>
        </w:tabs>
        <w:jc w:val="both"/>
        <w:rPr>
          <w:szCs w:val="28"/>
        </w:rPr>
      </w:pPr>
      <w:r>
        <w:rPr>
          <w:szCs w:val="28"/>
        </w:rPr>
        <w:tab/>
      </w:r>
      <w:bookmarkStart w:id="1" w:name="_GoBack"/>
      <w:bookmarkEnd w:id="1"/>
    </w:p>
    <w:p w:rsidR="00B65EC6" w:rsidRDefault="00B65EC6"/>
    <w:sectPr w:rsidR="00B65E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334"/>
    <w:rsid w:val="00355334"/>
    <w:rsid w:val="00392F41"/>
    <w:rsid w:val="004330ED"/>
    <w:rsid w:val="004D739B"/>
    <w:rsid w:val="007471D7"/>
    <w:rsid w:val="00B65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0B23D"/>
  <w15:chartTrackingRefBased/>
  <w15:docId w15:val="{9F06F683-8CA7-47C3-B076-BBAC31AFD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F41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18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54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1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7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4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1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9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10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7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7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5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23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2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3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9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1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9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71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12084522.0" TargetMode="External"/><Relationship Id="rId4" Type="http://schemas.openxmlformats.org/officeDocument/2006/relationships/hyperlink" Target="consultantplus://offline/ref=ED0C09261C7DDFCA73A72313D77CFBBB7399EA3B2CE88ADD18C169D34979v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881</Words>
  <Characters>5026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GKH</dc:creator>
  <cp:keywords/>
  <dc:description/>
  <cp:lastModifiedBy>GKH</cp:lastModifiedBy>
  <cp:revision>2</cp:revision>
  <dcterms:created xsi:type="dcterms:W3CDTF">2024-11-11T10:12:00Z</dcterms:created>
  <dcterms:modified xsi:type="dcterms:W3CDTF">2024-11-11T10:12:00Z</dcterms:modified>
</cp:coreProperties>
</file>