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C4" w:rsidRDefault="00A917F2">
      <w:pPr>
        <w:jc w:val="center"/>
        <w:rPr>
          <w:b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-91440</wp:posOffset>
            </wp:positionV>
            <wp:extent cx="5372100" cy="1952625"/>
            <wp:effectExtent l="19050" t="0" r="0" b="0"/>
            <wp:wrapNone/>
            <wp:docPr id="2" name="Рисунок 1" descr="Шапка для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 для Реш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7F2" w:rsidRDefault="00A917F2">
      <w:pPr>
        <w:pStyle w:val="4"/>
        <w:ind w:firstLine="900"/>
        <w:jc w:val="center"/>
        <w:rPr>
          <w:b/>
        </w:rPr>
      </w:pPr>
    </w:p>
    <w:p w:rsidR="00A917F2" w:rsidRDefault="00A917F2" w:rsidP="00A917F2">
      <w:pPr>
        <w:pStyle w:val="a0"/>
      </w:pPr>
    </w:p>
    <w:p w:rsidR="00A917F2" w:rsidRDefault="00A917F2" w:rsidP="00A917F2">
      <w:pPr>
        <w:pStyle w:val="a0"/>
      </w:pPr>
    </w:p>
    <w:p w:rsidR="00A917F2" w:rsidRDefault="00A917F2" w:rsidP="00A917F2">
      <w:pPr>
        <w:pStyle w:val="a0"/>
      </w:pPr>
    </w:p>
    <w:p w:rsidR="00A917F2" w:rsidRDefault="00A917F2" w:rsidP="00A917F2">
      <w:pPr>
        <w:pStyle w:val="a0"/>
      </w:pPr>
    </w:p>
    <w:p w:rsidR="00A917F2" w:rsidRDefault="00A917F2" w:rsidP="00A917F2">
      <w:pPr>
        <w:pStyle w:val="a0"/>
      </w:pPr>
    </w:p>
    <w:p w:rsidR="00A917F2" w:rsidRPr="00A917F2" w:rsidRDefault="00A917F2" w:rsidP="00A917F2">
      <w:pPr>
        <w:pStyle w:val="a0"/>
        <w:tabs>
          <w:tab w:val="left" w:pos="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 24.05.2018                                                                         266</w:t>
      </w:r>
    </w:p>
    <w:p w:rsidR="00A917F2" w:rsidRDefault="00A917F2" w:rsidP="00A917F2">
      <w:pPr>
        <w:pStyle w:val="a0"/>
      </w:pPr>
    </w:p>
    <w:p w:rsidR="00A917F2" w:rsidRDefault="00A917F2" w:rsidP="00A917F2">
      <w:pPr>
        <w:pStyle w:val="a0"/>
      </w:pPr>
    </w:p>
    <w:p w:rsidR="00A917F2" w:rsidRDefault="00A917F2" w:rsidP="00A917F2">
      <w:pPr>
        <w:pStyle w:val="a0"/>
      </w:pPr>
    </w:p>
    <w:p w:rsidR="00A917F2" w:rsidRPr="00A917F2" w:rsidRDefault="00A917F2" w:rsidP="00A917F2">
      <w:pPr>
        <w:pStyle w:val="a0"/>
      </w:pPr>
    </w:p>
    <w:p w:rsidR="007850C4" w:rsidRDefault="007850C4">
      <w:pPr>
        <w:pStyle w:val="4"/>
        <w:ind w:firstLine="0"/>
        <w:jc w:val="center"/>
        <w:rPr>
          <w:b/>
        </w:rPr>
      </w:pPr>
      <w:r>
        <w:rPr>
          <w:b/>
        </w:rPr>
        <w:t xml:space="preserve"> «Об утверждении Положения «О дополнительном материальном обеспечении лиц, замещавших муниципальные должности и </w:t>
      </w:r>
    </w:p>
    <w:p w:rsidR="007850C4" w:rsidRDefault="007850C4">
      <w:pPr>
        <w:pStyle w:val="4"/>
        <w:ind w:firstLine="0"/>
        <w:jc w:val="center"/>
        <w:rPr>
          <w:b/>
        </w:rPr>
      </w:pPr>
      <w:r>
        <w:rPr>
          <w:b/>
        </w:rPr>
        <w:t>должности муниципальной службы в  администрации</w:t>
      </w:r>
    </w:p>
    <w:p w:rsidR="007850C4" w:rsidRDefault="007850C4">
      <w:pPr>
        <w:pStyle w:val="4"/>
        <w:ind w:firstLine="0"/>
        <w:jc w:val="center"/>
        <w:rPr>
          <w:szCs w:val="28"/>
        </w:rPr>
      </w:pPr>
      <w:r>
        <w:rPr>
          <w:b/>
        </w:rPr>
        <w:t>Курганинского городского поселения Курганинского района»</w:t>
      </w: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Федеральными законами от 2 марта 2007 года № 25-ФЗ «О муниципальной службе в Российской Федерации», от 15 декабря 2001 года № 166-ФЗ «О государственном пенсионном обеспечении в Российской Федерации», Законами Краснодарского края от 8 июня 2007 года № 1244-КЗ «О муниципальной службе в Краснодарском крае», от 21 июля 2005 года № 920-КЗ «О дополнительном материальном обеспечении лиц, замещавших государственные должности и</w:t>
      </w:r>
      <w:proofErr w:type="gramEnd"/>
      <w:r>
        <w:rPr>
          <w:sz w:val="28"/>
          <w:szCs w:val="28"/>
        </w:rPr>
        <w:t xml:space="preserve"> должности государственной гражданской службы Краснодарского края», Уставом Курганинского городского поселения Курганинского района, зарегистрированным Управлением Министерства юстиции Российской Федерации по Краснодарскому краю              от 29 мая 2017 года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235171012017001 Совет Курганинского городского поселения Курганинского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Положение о дополнительном материальном обеспечении лиц, замещавших муниципальные должности и должности муниципальной службы в администрации Курганинского городского поселения Курганинского района (прилагается).</w:t>
      </w:r>
    </w:p>
    <w:p w:rsidR="007850C4" w:rsidRDefault="007850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Предложить начальнику отдела экономики, прогнозирования и финансового учета администрации Курганинского городского поселения  Курганинского района (Коренькова) предусмотреть в бюджете поселения соответствующие денежные средства по разделу «Социальная политика».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Признать утратившими силу решения Совета Курганинского городского поселения  Курганинского района: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1) от 30 января 2012 года № 280 «Об утверждении Положения о дополнительном материальном обеспечении лиц, замещавших муниципальные должности и должности муниципальной службы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Курганинского городского поселения  Курганинского района»;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2) от 28 июля 2016 года № 129 «О внесении изменений в решение Совета     Курганинского городского поселения     Курганинского   района   от   30 января       2012 года № 280 «Об утверждении Положения о дополнительном материальном обеспечении лиц, замещавших муниципальные должности и должности  муниципальной службы в администрации Курганинского городского поселения   Курганинского района».</w:t>
      </w:r>
    </w:p>
    <w:p w:rsidR="007850C4" w:rsidRDefault="007850C4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периодическом печатном средстве массовой информации органов местного самоуправления Курганинского городского поселения Курганинского района «Вестник Курганинского городского  поселения  Курганинского  района» и обеспечить его размещение на  официальном сайте  администрации Курганинского городского поселения Курганинского района в информационно-телекоммуникационной сети «Интернет».</w:t>
      </w:r>
    </w:p>
    <w:p w:rsidR="007850C4" w:rsidRDefault="007850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заместителя главы Курганинского городского поселения Кург</w:t>
      </w:r>
      <w:r w:rsidR="001D2887">
        <w:rPr>
          <w:sz w:val="28"/>
          <w:szCs w:val="28"/>
        </w:rPr>
        <w:t>анинского района А.И</w:t>
      </w:r>
      <w:r>
        <w:rPr>
          <w:sz w:val="28"/>
          <w:szCs w:val="28"/>
        </w:rPr>
        <w:t>.</w:t>
      </w:r>
      <w:r w:rsidR="001D2887">
        <w:rPr>
          <w:sz w:val="28"/>
          <w:szCs w:val="28"/>
        </w:rPr>
        <w:t xml:space="preserve"> Алексеева.</w:t>
      </w:r>
    </w:p>
    <w:p w:rsidR="007850C4" w:rsidRDefault="007850C4">
      <w:pPr>
        <w:jc w:val="both"/>
        <w:rPr>
          <w:sz w:val="28"/>
        </w:rPr>
      </w:pPr>
      <w:r>
        <w:rPr>
          <w:sz w:val="28"/>
          <w:szCs w:val="28"/>
        </w:rPr>
        <w:tab/>
        <w:t>6. Решение вступает в силу со дня его официального опубликования.</w:t>
      </w:r>
    </w:p>
    <w:p w:rsidR="007850C4" w:rsidRDefault="007850C4">
      <w:pPr>
        <w:pStyle w:val="21"/>
        <w:jc w:val="both"/>
        <w:rPr>
          <w:rFonts w:ascii="Times New Roman" w:hAnsi="Times New Roman" w:cs="Times New Roman"/>
          <w:sz w:val="28"/>
        </w:rPr>
      </w:pPr>
    </w:p>
    <w:p w:rsidR="007850C4" w:rsidRDefault="007850C4">
      <w:pPr>
        <w:pStyle w:val="21"/>
        <w:jc w:val="both"/>
        <w:rPr>
          <w:rFonts w:ascii="Times New Roman" w:hAnsi="Times New Roman" w:cs="Times New Roman"/>
          <w:sz w:val="28"/>
        </w:rPr>
      </w:pPr>
    </w:p>
    <w:p w:rsidR="007850C4" w:rsidRDefault="007850C4">
      <w:pPr>
        <w:tabs>
          <w:tab w:val="left" w:pos="5954"/>
          <w:tab w:val="left" w:pos="6103"/>
        </w:tabs>
        <w:rPr>
          <w:sz w:val="28"/>
          <w:szCs w:val="28"/>
        </w:rPr>
      </w:pPr>
      <w:r>
        <w:rPr>
          <w:sz w:val="28"/>
          <w:szCs w:val="28"/>
        </w:rPr>
        <w:t>Глава                                                                             Председатель Совета                 Курганинского городского поселения                      Курганинского городского</w:t>
      </w:r>
    </w:p>
    <w:p w:rsidR="007850C4" w:rsidRDefault="007850C4">
      <w:pPr>
        <w:rPr>
          <w:sz w:val="28"/>
          <w:szCs w:val="28"/>
        </w:rPr>
      </w:pPr>
      <w:r>
        <w:rPr>
          <w:sz w:val="28"/>
          <w:szCs w:val="28"/>
        </w:rPr>
        <w:t>Курганинского района                                                поселения</w:t>
      </w:r>
    </w:p>
    <w:p w:rsidR="007850C4" w:rsidRDefault="007850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Курганинского района</w:t>
      </w:r>
    </w:p>
    <w:p w:rsidR="007850C4" w:rsidRDefault="007850C4">
      <w:pPr>
        <w:rPr>
          <w:sz w:val="28"/>
          <w:szCs w:val="28"/>
        </w:rPr>
      </w:pPr>
    </w:p>
    <w:p w:rsidR="007850C4" w:rsidRDefault="007850C4">
      <w:pPr>
        <w:tabs>
          <w:tab w:val="left" w:pos="2977"/>
          <w:tab w:val="left" w:pos="3261"/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В.П. Руденко                                                 Л.Е. Плетнев</w:t>
      </w: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rPr>
          <w:sz w:val="24"/>
          <w:szCs w:val="24"/>
        </w:rPr>
      </w:pP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ПРИЛОЖЕНИЕ</w:t>
      </w: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УТВЕРЖДЕНО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решением Совета Курганинского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городского поселения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Курганинского района  </w:t>
      </w:r>
    </w:p>
    <w:p w:rsidR="007850C4" w:rsidRDefault="007850C4">
      <w:pPr>
        <w:jc w:val="both"/>
        <w:rPr>
          <w:sz w:val="28"/>
          <w:szCs w:val="28"/>
        </w:rPr>
      </w:pPr>
    </w:p>
    <w:p w:rsidR="00886955" w:rsidRDefault="00886955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ПОЛОЖЕНИЕ</w:t>
      </w:r>
    </w:p>
    <w:p w:rsidR="007850C4" w:rsidRDefault="007850C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дополнительном материальном обеспечении лиц, замещавших муниципальные должности и должности муниципальной службы в администрации Курганинского городского поселения Курганинского района</w:t>
      </w:r>
    </w:p>
    <w:p w:rsidR="007850C4" w:rsidRDefault="007850C4">
      <w:pPr>
        <w:jc w:val="center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Правовая основа назначения дополнительного материального </w:t>
      </w:r>
    </w:p>
    <w:p w:rsidR="007850C4" w:rsidRDefault="007850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обеспечения лицам, замещавшим муниципальные должности </w:t>
      </w:r>
    </w:p>
    <w:p w:rsidR="007850C4" w:rsidRDefault="007850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должности муниципальной службы в администрации </w:t>
      </w:r>
    </w:p>
    <w:p w:rsidR="007850C4" w:rsidRDefault="007850C4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Курганинского городского поселения Курганинского района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Правовой основой для назначения дополнительного материального обеспечения лицам, замещавшим муниципальные должности и должности муниципальной службы в администрации Курганинского городского поселения    Курганинского  района,   являются   Федеральный   закон   от   2 марта  2007  года № 25-ФЗ «О муниципальной службе в Российской Федерации», Федеральный закон от 15 декабря 2001 года № 166-ФЗ «О государственном пенсионном обеспечении в Российской Федерации», Закон Краснодарского края от 21 июля 2005 года</w:t>
      </w:r>
      <w:proofErr w:type="gramEnd"/>
      <w:r>
        <w:rPr>
          <w:sz w:val="28"/>
          <w:szCs w:val="28"/>
        </w:rPr>
        <w:t xml:space="preserve"> № 920-КЗ «О дополнительном материальном обеспечении лиц, замещавших государственные должности и должности государственной гражданской службы Краснодарского края», Закон Краснодарского края от 8 июня 2007 года № 1244-КЗ «О муниципальной службе в Краснодарском крае», настоящее Положение, а также иные нормативные правовые акты Российской Федерации, Краснодарского края, администрации Курганинского городского поселения Курганинского района.</w:t>
      </w:r>
    </w:p>
    <w:p w:rsidR="007850C4" w:rsidRDefault="007850C4">
      <w:pPr>
        <w:jc w:val="center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Основные понятия, используемые в настоящем Положении</w:t>
      </w: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настоящем Положении используются следующие понятия: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стаж муниципальной службы – общая продолжительность периодов осуществления муниципальной службы, а также иных периодов деятельности, определяемых Законом Краснодарского края от 27 сентября 2007 года  № 1324-КЗ «О порядке исчисления стажа муниципальной службы                                      в Краснодарском крае»;</w:t>
      </w:r>
    </w:p>
    <w:p w:rsidR="007850C4" w:rsidRDefault="007850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850C4" w:rsidRDefault="00785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дополнительное материальное обеспечение лиц, замещавших муниципальные должности и должности муниципальной службы                            в администрации Курганинского городского поселения  Курганинского района (далее дополнительное материальное обеспечение) – ежемесячная денежная выплата, осуществляемая в связи с прекращением замещения муниципальной должности или должности муниципальной службы в администрации Курганинского городского поселения  Курганинского района при выходе на пенсию.</w:t>
      </w: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3. Финансирование дополнительного материального обеспечения</w:t>
      </w: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Финансирование дополнительного материального обеспечения производится за счет собственных средств местного бюджета, с учетом бюджетных возможностей.</w:t>
      </w: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Условия назначения дополнительного материального обеспечения</w:t>
      </w: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4.1. </w:t>
      </w:r>
      <w:proofErr w:type="gramStart"/>
      <w:r>
        <w:rPr>
          <w:sz w:val="28"/>
          <w:szCs w:val="28"/>
        </w:rPr>
        <w:t>Дополнительное материальное обеспечение устанавливается                          к страховой пенсии по старости, и страховой пенсии по инвалидности, назначаемым в соответствии  с Федеральным законом от 28 декабря 2013 года № 400-ФЗ «О страховых пенсиях», либо к страховой пенсии по старости, назначенной на период до наступления возраста, дающего право на страховую пенсию по старости, в том числе досрочно назначенной в соответствии   с Законом    Российской   Федерации  от</w:t>
      </w:r>
      <w:proofErr w:type="gramEnd"/>
      <w:r>
        <w:rPr>
          <w:sz w:val="28"/>
          <w:szCs w:val="28"/>
        </w:rPr>
        <w:t xml:space="preserve"> 19 апреля 1991 года 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>№ 1032-1  «О  занятости   населения   в   Российской   Федерации» и выплачивается в Порядке, утверждаемым правовым актом администрации Курганинского городского поселения  Курганинского района, в соответствии с настоящим Положением.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4.2. Лица, замещавшие муниципальные должности и должности муниципальной службы имеют право на дополнительное материальное обеспечение в соответствии с настоящим Положением при прекращении полномочий по замещаемой муниципальной должности, освобождении                         от замещаемой должности муниципальной службы и увольнении                                     с муниципальной службы после 1 января 1997 года по следующим основаниям: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ликвидация органа местного самоуправления  Курганинского городского поселения  Курганинского района или сокращения штата муниципальных служащих;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достижение предельного возраста, установленного законодательством для замещения должности муниципальной службы;</w:t>
      </w:r>
    </w:p>
    <w:p w:rsidR="007850C4" w:rsidRDefault="007850C4" w:rsidP="00291186">
      <w:pPr>
        <w:numPr>
          <w:ilvl w:val="2"/>
          <w:numId w:val="2"/>
        </w:numPr>
        <w:tabs>
          <w:tab w:val="clear" w:pos="144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расторжение трудового договора и увольнение по собственному желанию в связи с выходом на государственную пенсию или увольнение по инициативе </w:t>
      </w:r>
      <w:r w:rsidR="00291186">
        <w:rPr>
          <w:sz w:val="28"/>
          <w:szCs w:val="28"/>
        </w:rPr>
        <w:t xml:space="preserve">   </w:t>
      </w:r>
      <w:r>
        <w:rPr>
          <w:sz w:val="28"/>
          <w:szCs w:val="28"/>
        </w:rPr>
        <w:t>муниципального</w:t>
      </w:r>
      <w:r w:rsidR="002911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служащего</w:t>
      </w:r>
      <w:r w:rsidR="002911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</w:t>
      </w:r>
      <w:r w:rsidR="002911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период </w:t>
      </w:r>
      <w:r w:rsidR="002911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получения пенсии </w:t>
      </w:r>
      <w:proofErr w:type="gramStart"/>
      <w:r>
        <w:rPr>
          <w:sz w:val="28"/>
          <w:szCs w:val="28"/>
        </w:rPr>
        <w:t>в</w:t>
      </w:r>
      <w:proofErr w:type="gramEnd"/>
    </w:p>
    <w:p w:rsidR="00291186" w:rsidRDefault="00291186">
      <w:pPr>
        <w:jc w:val="center"/>
        <w:rPr>
          <w:sz w:val="28"/>
          <w:szCs w:val="28"/>
        </w:rPr>
      </w:pPr>
    </w:p>
    <w:p w:rsidR="007850C4" w:rsidRDefault="007850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7850C4" w:rsidRDefault="007850C4">
      <w:pPr>
        <w:ind w:hanging="1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Федеральными законами, указанными в части 1 настоящей статьи;</w:t>
      </w:r>
    </w:p>
    <w:p w:rsidR="007850C4" w:rsidRDefault="00785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прекращение (в том числе досрочно) полномочий лица, замещавшего муниципальную должность, за исключением случаев, предусмотренных пунктом 4.2.1    настоящей статьи;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5) расторжение служебного контракта и увольнение с муниципальной службы по собственной инициативе при условии последующего замещения должностей муниципальной службы непосредственно после увольнения                        с муниципальной службы (с учетом положений, предусмотренных абзацем третьим пункта 4.3 настоящей статьи).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4.2.1. </w:t>
      </w:r>
      <w:proofErr w:type="gramStart"/>
      <w:r>
        <w:rPr>
          <w:sz w:val="28"/>
          <w:szCs w:val="28"/>
        </w:rPr>
        <w:t xml:space="preserve">Дополнительное материальное обеспечение не устанавливается лицам, </w:t>
      </w:r>
      <w:r w:rsidRPr="00AF6ECF">
        <w:rPr>
          <w:sz w:val="28"/>
          <w:szCs w:val="28"/>
        </w:rPr>
        <w:t>замещавшим муниципальные должности, полномочия</w:t>
      </w:r>
      <w:r>
        <w:rPr>
          <w:sz w:val="28"/>
          <w:szCs w:val="28"/>
        </w:rPr>
        <w:t xml:space="preserve"> которых были прекращены в связи с несоблюдением ограничений, запретов, неисполнением обязанностей, установленных Федеральным законом от 25 декабря 2008 года             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либо по основаниям, предусмотренным подпунктами "б", "г" пункта 1 статьи 9 Федерального закона от 6 октября 1999 года N 184-ФЗ "Об общих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принципах организации законодательных (представительных) и исполнительных органов государственной власти субъектов Российской Федерации", либо в связи с несоблюдением ограничений, установленных пунктом 1 статьи 12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4.3. Дополнительное материальное обеспечение устанавливается лицам, замещавшим должности муниципальной службы непосредственно перед увольнением не менее 12 полных календарных месяцев, при наличии стажа муниципальной службы не менее 15 лет, устанавливаемого в соответствии   с приложением к настоящему Положению и подтверждаемого соответствующими документами.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Дополнительное материальное обеспечение устанавливается также лицам, замещавшим должности муниципальной службы и уволенным                        до истечения 12 полных календарных месяцев по основаниям, предусмотренным подпунктом 1 пункта 4.2 настоящего раздела, при наличии стажа муниципальной службы не менее 15 лет.</w:t>
      </w:r>
    </w:p>
    <w:p w:rsidR="007850C4" w:rsidRDefault="007850C4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Дополнительное материальное обеспечение по основанию, предусмотренному подпунктом 5 пункта 4.2 настоящего раздела, </w:t>
      </w:r>
    </w:p>
    <w:p w:rsidR="007850C4" w:rsidRDefault="007850C4">
      <w:pPr>
        <w:jc w:val="both"/>
      </w:pPr>
    </w:p>
    <w:p w:rsidR="007850C4" w:rsidRDefault="007850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устанавливается лицам, уволившимся с муниципальной службы по собственной инициативе после 1 декабря 2009 года, при наличии на момент увольнения  с муниципальной службы стажа муниципальной службы не менее 15 лет.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4.4. Лицо, замещавшее муниципальную должность, имеет право на дополнительное материальное обеспечение, если оно исполняло полномочия по замещаемой должности не менее одного года.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Дополнительное материальное обеспечение не выплачивается                      в период замещения муниципальной должности, замещаемой                                          на профессиональной постоянной основе, и должности муниципальной службы.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4.6. Дополнительное материальное обеспечение не устанавливается лицам, замещавшим муниципальные должности и должности муниципальной службы, которым в соответствии с законодательством Российской Федерации назначен какой-либо другой вид пенсии, кроме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пунктом  4.1 настоящего раздела. Дополнительное материальное обеспечение лицам, получающим два вида пенсии, устанавливается к пенсии по старости.</w:t>
      </w:r>
    </w:p>
    <w:p w:rsidR="007850C4" w:rsidRPr="00FE4ED6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4.7. Дополнительное материальное обеспечение устанавливается лицам, замещавшим муниципальные должности и должности муниципальной службы, зарегистрированным по месту жительства на территории </w:t>
      </w:r>
      <w:r w:rsidRPr="00FE4ED6">
        <w:rPr>
          <w:sz w:val="28"/>
          <w:szCs w:val="28"/>
        </w:rPr>
        <w:t>Российской Федерации.</w:t>
      </w:r>
    </w:p>
    <w:p w:rsidR="007850C4" w:rsidRPr="00FE4ED6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Размер дополнительного материального обеспечения</w:t>
      </w: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Лицам, замещавшим муниципальные должности и должности муниципальной службы, размер дополнительного материального обеспечения устанавливается в процентах к сумме начисленной страховой пенсии  по старости (по инвалидности) и фиксированной выплаты к страховой пенсии (с учетом повышения фиксированной выплаты к страховой пенсии), назначенным в соответствии  с Федеральным законом от 28 декабря 2013 года № 400-ФЗ «О страховых пенсиях», либо к сумме начисленной страховой пенсии по</w:t>
      </w:r>
      <w:proofErr w:type="gramEnd"/>
      <w:r>
        <w:rPr>
          <w:sz w:val="28"/>
          <w:szCs w:val="28"/>
        </w:rPr>
        <w:t xml:space="preserve"> старости, назначенной на период до наступления возраста, дающего право на страховую пенсию по старости, в том числе досрочно назначенной    в соответствии с Законом Российской Федерации от 19 апреля 1991 года  № 1032-1 «О занятости населения в Российской Федерации», и фиксированной выплаты к страховой пенсии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учетом повышения фиксированной выплаты   к страховой пенсии) в следующем порядке:</w:t>
      </w:r>
    </w:p>
    <w:p w:rsidR="007850C4" w:rsidRPr="00FE4ED6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лицам, замещавшим должности муниципальной службы - 40 процентов при стаже муниципальной службы 15 лет и увеличивается на 3 процента за </w:t>
      </w:r>
      <w:proofErr w:type="gramStart"/>
      <w:r>
        <w:rPr>
          <w:sz w:val="28"/>
          <w:szCs w:val="28"/>
        </w:rPr>
        <w:t>каждый полный год</w:t>
      </w:r>
      <w:proofErr w:type="gramEnd"/>
      <w:r>
        <w:rPr>
          <w:sz w:val="28"/>
          <w:szCs w:val="28"/>
        </w:rPr>
        <w:t xml:space="preserve"> сверх установленного стажа, но не более 70 </w:t>
      </w:r>
      <w:r w:rsidRPr="00FE4ED6">
        <w:rPr>
          <w:sz w:val="28"/>
          <w:szCs w:val="28"/>
        </w:rPr>
        <w:t>процентов;</w:t>
      </w:r>
    </w:p>
    <w:p w:rsidR="007850C4" w:rsidRDefault="007850C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б) лицам, замещавшим муниципальные должности, при исполнении полномочий по замещаемой должности от 1 года до 4 лет – 55 процентов, а </w:t>
      </w:r>
    </w:p>
    <w:p w:rsidR="007850C4" w:rsidRDefault="007850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7850C4" w:rsidRPr="00FE4ED6" w:rsidRDefault="007850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исполнении     этих   же   полномочий   более   4  лет   или  при  наличии    стажа муниципальной службы, минимальная продолжительность которого                                в соответствующем году определяется согласно приложению № 2 к настоящему Положению – </w:t>
      </w:r>
      <w:r w:rsidRPr="00FE4ED6">
        <w:rPr>
          <w:sz w:val="28"/>
          <w:szCs w:val="28"/>
        </w:rPr>
        <w:t>100 процентов.</w:t>
      </w:r>
    </w:p>
    <w:p w:rsidR="007850C4" w:rsidRDefault="007850C4">
      <w:pPr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ab/>
      </w:r>
    </w:p>
    <w:p w:rsidR="007850C4" w:rsidRDefault="007850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Назначение дополнительного материального обеспечения, </w:t>
      </w:r>
    </w:p>
    <w:p w:rsidR="007850C4" w:rsidRDefault="007850C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перерасчет его размера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Назначение дополнительного материального обеспечения, перерасчет его размера производится в порядке, устанавливаемом правовым актом администрации Курганинского г</w:t>
      </w:r>
      <w:r w:rsidR="00FE4ED6">
        <w:rPr>
          <w:sz w:val="28"/>
          <w:szCs w:val="28"/>
        </w:rPr>
        <w:t>ородского поселения Курганинского</w:t>
      </w:r>
      <w:r>
        <w:rPr>
          <w:sz w:val="28"/>
          <w:szCs w:val="28"/>
        </w:rPr>
        <w:t xml:space="preserve"> район</w:t>
      </w:r>
      <w:r w:rsidR="00FE4ED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50C4" w:rsidRDefault="007850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Сроки назначения и перерасчета выплаты </w:t>
      </w:r>
    </w:p>
    <w:p w:rsidR="007850C4" w:rsidRDefault="007850C4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материального обеспечения</w:t>
      </w: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Дополнительное материальное обеспечение назначается с 1-го числа месяца, в котором подано заявление, об его установлении, но не ранее дня возникновения права на него.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Перерасчет дополнительного материального обеспечения в связи с увеличением его размера производится с 1-го числа месяца, в котором наступило право на перерасчет.</w:t>
      </w: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center"/>
        <w:rPr>
          <w:sz w:val="28"/>
          <w:szCs w:val="28"/>
        </w:rPr>
      </w:pPr>
      <w:r>
        <w:rPr>
          <w:sz w:val="28"/>
          <w:szCs w:val="28"/>
        </w:rPr>
        <w:t>8. Срок, на который назначается,</w:t>
      </w:r>
    </w:p>
    <w:p w:rsidR="007850C4" w:rsidRDefault="007850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прекращается и возобновляется дополнительное </w:t>
      </w:r>
    </w:p>
    <w:p w:rsidR="007850C4" w:rsidRDefault="007850C4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материальное обеспечение</w:t>
      </w: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8.1. </w:t>
      </w:r>
      <w:proofErr w:type="gramStart"/>
      <w:r>
        <w:rPr>
          <w:sz w:val="28"/>
          <w:szCs w:val="28"/>
        </w:rPr>
        <w:t>Дополнительное материальное обеспечение, установленное                          к страховой пенсии по старости,  назначенной в  соответствии  с  Федеральным  законом      от 28 декабря 2013 года № 400-ФЗ «О страховых пенсиях», либо   к страховой пенсии по старости, назначенной на период до наступления возраста, дающего право на страховую пенсию по старости, в том числе досрочно назначенной в соответствии с Законом Российской Федерации от 19 апреля 1991 года № 1032-1</w:t>
      </w:r>
      <w:proofErr w:type="gramEnd"/>
      <w:r>
        <w:rPr>
          <w:sz w:val="28"/>
          <w:szCs w:val="28"/>
        </w:rPr>
        <w:t xml:space="preserve"> «О занятости населения в Российской Федерации», назначается на срок действия настоящего Положения.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8.2. Дополнительное материальное обеспечение, назначенное к пенсии по инвалидности, устанавливается на срок инвалидности, но не свыше срока действия настоящего Положения.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8.3. </w:t>
      </w:r>
      <w:proofErr w:type="gramStart"/>
      <w:r>
        <w:rPr>
          <w:sz w:val="28"/>
          <w:szCs w:val="28"/>
        </w:rPr>
        <w:t xml:space="preserve">Выплата дополнительного материального обеспечения прекращается  в случае поступления лица, замещавшего муниципальную должность и (или) должность муниципальной службы, на гражданскую либо муниципальную службу, в случае избрания его депутатом, в случае его смерти, а также в случае признания его в установленном порядке умершим или безвестно отсутствующим с 1-го числа месяца, следующего за месяцем, в </w:t>
      </w:r>
      <w:proofErr w:type="gramEnd"/>
    </w:p>
    <w:p w:rsidR="007850C4" w:rsidRDefault="007850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7850C4" w:rsidRDefault="007850C4">
      <w:pPr>
        <w:jc w:val="both"/>
      </w:pPr>
      <w:proofErr w:type="gramStart"/>
      <w:r>
        <w:rPr>
          <w:sz w:val="28"/>
          <w:szCs w:val="28"/>
        </w:rPr>
        <w:t>котором наступила смерть либо вступило в силу решение суда об объявлении его умершим или о признании его безвестно отсутствующим.</w:t>
      </w:r>
      <w:proofErr w:type="gramEnd"/>
    </w:p>
    <w:p w:rsidR="007850C4" w:rsidRDefault="007850C4">
      <w:pPr>
        <w:jc w:val="both"/>
      </w:pP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8.4. Возобновление выплаты дополнительного материального обеспечения производится с 1-го числа месяца, следующего за месяцем, в котором были получены заявления о возобновлении выплаты дополнительного материального обеспечения и соответствующие документы, в порядке, установленном для первоначального назначения дополнительного материального обеспечения, исходя из фактического размера пенсии и стажа муниципальной службы.</w:t>
      </w: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 Порядок назначения, перерасчета размера, выплаты </w:t>
      </w:r>
    </w:p>
    <w:p w:rsidR="007850C4" w:rsidRDefault="007850C4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материального обеспечения</w:t>
      </w:r>
    </w:p>
    <w:p w:rsidR="007850C4" w:rsidRDefault="007850C4">
      <w:pPr>
        <w:jc w:val="center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9.1. Назначение дополнительного материального обеспечения производится на основании правового акта администрации Курганинского городского поселения  Курганинского района о назначении дополнительного материального обеспечения.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9.2. Перечень документов, необходимых для установления дополнительного материального обеспечения, порядок обращения за ним, назначения, перерасчета его размера, выплаты и ведения учетной документации устанавливаются в Порядке, утверждаемым правовым актом администрации Курганинского городского поселения Курганинского района.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9.3. Размер дополнительного материального обеспечения устанавливается из расчета страховой пенсии по старости: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1) гражданам, получавшим до вступления в силу настоящего Положения дополнительное материальное обеспечение к пенсии                            в соответствии с решением   Совета   Курганинского городского поселения   Курганинского  района от 30 января 2012 года № 280 «Об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Курганинского городского поселения Курганинского района», дополнительное материальное обеспечение устанавливается в соответствии с настоящим</w:t>
      </w:r>
      <w:proofErr w:type="gramEnd"/>
      <w:r>
        <w:rPr>
          <w:sz w:val="28"/>
          <w:szCs w:val="28"/>
        </w:rPr>
        <w:t xml:space="preserve"> Положением; 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2) гражданам, выходящим на пенсию с 201</w:t>
      </w:r>
      <w:r w:rsidR="00AF6ECF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дополнительное материальное обеспечение устанавливается в соответствии с настоящим Положением.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10. Заключительные Положения</w:t>
      </w: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10.1. Настоящее Положение вступает в силу со дня его официального опубликования.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Курганинского городского поселения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                                                                        В.П. Руденко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ПРИЛОЖЕНИЕ № 1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к Положению </w:t>
      </w:r>
    </w:p>
    <w:p w:rsidR="007850C4" w:rsidRDefault="007850C4">
      <w:pPr>
        <w:ind w:firstLine="4820"/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Pr="00293C44" w:rsidRDefault="007850C4">
      <w:pPr>
        <w:jc w:val="both"/>
        <w:rPr>
          <w:b/>
          <w:sz w:val="28"/>
          <w:szCs w:val="28"/>
        </w:rPr>
      </w:pPr>
      <w:r w:rsidRPr="00293C44">
        <w:rPr>
          <w:b/>
          <w:sz w:val="28"/>
          <w:szCs w:val="28"/>
        </w:rPr>
        <w:t xml:space="preserve">                                                   ПЕРИОДЫ</w:t>
      </w:r>
    </w:p>
    <w:p w:rsidR="007850C4" w:rsidRPr="00293C44" w:rsidRDefault="007850C4">
      <w:pPr>
        <w:jc w:val="center"/>
        <w:rPr>
          <w:b/>
          <w:sz w:val="28"/>
          <w:szCs w:val="28"/>
        </w:rPr>
      </w:pPr>
      <w:r w:rsidRPr="00293C44">
        <w:rPr>
          <w:b/>
          <w:sz w:val="28"/>
          <w:szCs w:val="28"/>
        </w:rPr>
        <w:t>муниципальной службы (работы), учитываемые при исчислении</w:t>
      </w:r>
    </w:p>
    <w:p w:rsidR="007850C4" w:rsidRPr="00293C44" w:rsidRDefault="007850C4">
      <w:pPr>
        <w:jc w:val="center"/>
        <w:rPr>
          <w:b/>
          <w:sz w:val="28"/>
          <w:szCs w:val="28"/>
        </w:rPr>
      </w:pPr>
      <w:r w:rsidRPr="00293C44">
        <w:rPr>
          <w:b/>
          <w:sz w:val="28"/>
          <w:szCs w:val="28"/>
        </w:rPr>
        <w:t>стажа муниципальной службы, дающего право на дополнительное материальное обеспечение</w:t>
      </w:r>
    </w:p>
    <w:p w:rsidR="007850C4" w:rsidRDefault="007850C4">
      <w:pPr>
        <w:jc w:val="center"/>
        <w:rPr>
          <w:sz w:val="28"/>
          <w:szCs w:val="28"/>
        </w:rPr>
      </w:pPr>
    </w:p>
    <w:p w:rsidR="007850C4" w:rsidRDefault="007850C4">
      <w:pPr>
        <w:jc w:val="center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исчислении </w:t>
      </w:r>
      <w:proofErr w:type="gramStart"/>
      <w:r>
        <w:rPr>
          <w:sz w:val="28"/>
          <w:szCs w:val="28"/>
        </w:rPr>
        <w:t>стажа муниципальной службы, дающего право на дополнительное материальное обеспечение учитываются</w:t>
      </w:r>
      <w:proofErr w:type="gramEnd"/>
      <w:r>
        <w:rPr>
          <w:sz w:val="28"/>
          <w:szCs w:val="28"/>
        </w:rPr>
        <w:t xml:space="preserve"> следующие периоды:</w:t>
      </w:r>
    </w:p>
    <w:p w:rsidR="007850C4" w:rsidRPr="00293C44" w:rsidRDefault="007850C4">
      <w:pPr>
        <w:numPr>
          <w:ilvl w:val="3"/>
          <w:numId w:val="3"/>
        </w:numPr>
        <w:jc w:val="center"/>
        <w:rPr>
          <w:sz w:val="28"/>
          <w:szCs w:val="28"/>
        </w:rPr>
      </w:pPr>
      <w:r w:rsidRPr="00293C44">
        <w:rPr>
          <w:sz w:val="28"/>
          <w:szCs w:val="28"/>
        </w:rPr>
        <w:t>Периоды работы (службы), включаемые в стаж муниципальной службы</w:t>
      </w:r>
    </w:p>
    <w:p w:rsidR="007850C4" w:rsidRPr="00293C44" w:rsidRDefault="007850C4">
      <w:pPr>
        <w:jc w:val="center"/>
        <w:rPr>
          <w:sz w:val="28"/>
          <w:szCs w:val="28"/>
        </w:rPr>
      </w:pPr>
    </w:p>
    <w:p w:rsidR="007850C4" w:rsidRDefault="007850C4">
      <w:pPr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стаж муниципальной службы включаются периоды работы (службы)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proofErr w:type="gramStart"/>
      <w:r>
        <w:rPr>
          <w:sz w:val="28"/>
          <w:szCs w:val="28"/>
        </w:rPr>
        <w:t>должностях</w:t>
      </w:r>
      <w:proofErr w:type="gramEnd"/>
      <w:r>
        <w:rPr>
          <w:sz w:val="28"/>
          <w:szCs w:val="28"/>
        </w:rPr>
        <w:t xml:space="preserve"> муниципальной службы (муниципальных должностях муниципальной службы) в соответствии с Реестром должностей муниципальной службы в Краснодарском крае;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муниципальных </w:t>
      </w:r>
      <w:proofErr w:type="gramStart"/>
      <w:r>
        <w:rPr>
          <w:sz w:val="28"/>
          <w:szCs w:val="28"/>
        </w:rPr>
        <w:t>должностях</w:t>
      </w:r>
      <w:proofErr w:type="gramEnd"/>
      <w:r>
        <w:rPr>
          <w:sz w:val="28"/>
          <w:szCs w:val="28"/>
        </w:rPr>
        <w:t xml:space="preserve"> с 28 августа 1995 года, в соответствии с Реестром муниципальных должностей в Краснодарском крае;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государственных </w:t>
      </w:r>
      <w:proofErr w:type="gramStart"/>
      <w:r>
        <w:rPr>
          <w:sz w:val="28"/>
          <w:szCs w:val="28"/>
        </w:rPr>
        <w:t>должностях</w:t>
      </w:r>
      <w:proofErr w:type="gramEnd"/>
      <w:r>
        <w:rPr>
          <w:sz w:val="28"/>
          <w:szCs w:val="28"/>
        </w:rPr>
        <w:t xml:space="preserve"> Рос</w:t>
      </w:r>
      <w:r w:rsidR="00293C44">
        <w:rPr>
          <w:sz w:val="28"/>
          <w:szCs w:val="28"/>
        </w:rPr>
        <w:t>сийской Федерации, предусмотрен</w:t>
      </w:r>
      <w:r>
        <w:rPr>
          <w:sz w:val="28"/>
          <w:szCs w:val="28"/>
        </w:rPr>
        <w:t>ных Конституцией Российской Федерации, федеральными законами, законами Российской Федерации и законами РСФСР;</w:t>
      </w:r>
    </w:p>
    <w:p w:rsidR="007850C4" w:rsidRDefault="007850C4">
      <w:pPr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государственных </w:t>
      </w:r>
      <w:proofErr w:type="gramStart"/>
      <w:r>
        <w:rPr>
          <w:sz w:val="28"/>
          <w:szCs w:val="28"/>
        </w:rPr>
        <w:t>должностях</w:t>
      </w:r>
      <w:proofErr w:type="gramEnd"/>
      <w:r>
        <w:rPr>
          <w:sz w:val="28"/>
          <w:szCs w:val="28"/>
        </w:rPr>
        <w:t xml:space="preserve"> Краснодарского края и государственных должностях иных субъектов Российской Федерации;</w:t>
      </w:r>
    </w:p>
    <w:p w:rsidR="007850C4" w:rsidRDefault="007850C4">
      <w:pPr>
        <w:ind w:firstLine="70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должностях государственной гражданской службы, воинских должностях и должностях правоохранительной службы (государственных должностях государственной службы) в соответствии с реестрами должностей государственной гражданской службы;</w:t>
      </w:r>
      <w:proofErr w:type="gramEnd"/>
    </w:p>
    <w:p w:rsidR="007850C4" w:rsidRDefault="007850C4">
      <w:pPr>
        <w:numPr>
          <w:ilvl w:val="1"/>
          <w:numId w:val="4"/>
        </w:numPr>
        <w:jc w:val="both"/>
      </w:pPr>
      <w:r>
        <w:rPr>
          <w:sz w:val="28"/>
          <w:szCs w:val="28"/>
        </w:rPr>
        <w:t>иных должностях в соответствии с настоящим приложением.</w:t>
      </w:r>
    </w:p>
    <w:p w:rsidR="007850C4" w:rsidRDefault="007850C4">
      <w:pPr>
        <w:jc w:val="both"/>
      </w:pPr>
    </w:p>
    <w:p w:rsidR="007850C4" w:rsidRPr="00293C44" w:rsidRDefault="007850C4">
      <w:pPr>
        <w:numPr>
          <w:ilvl w:val="2"/>
          <w:numId w:val="5"/>
        </w:numPr>
        <w:jc w:val="center"/>
        <w:rPr>
          <w:sz w:val="28"/>
          <w:szCs w:val="28"/>
        </w:rPr>
      </w:pPr>
      <w:r w:rsidRPr="00293C44">
        <w:rPr>
          <w:sz w:val="28"/>
          <w:szCs w:val="28"/>
        </w:rPr>
        <w:t>Иные периоды работы (службы), включаемые в стаж муниципальной службы</w:t>
      </w:r>
    </w:p>
    <w:p w:rsidR="007850C4" w:rsidRDefault="007850C4">
      <w:pPr>
        <w:jc w:val="center"/>
      </w:pP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 В стаж муниципальной службы кроме периодов работы, указанных в статье 1 настоящего приложения, включаются следующие периоды: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1) периоды работы на должностях руководителей и специалистов по 31 декабря 1991 года:</w:t>
      </w:r>
    </w:p>
    <w:p w:rsidR="007850C4" w:rsidRDefault="007850C4">
      <w:pPr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>а) в аппарате Президента СССР, аппаратах президентов союзных республик;</w:t>
      </w:r>
    </w:p>
    <w:p w:rsidR="00293C4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 Верховном Совете СССР, Президиуме Верховного Совета СССР,</w:t>
      </w:r>
    </w:p>
    <w:p w:rsidR="00AF6ECF" w:rsidRDefault="00AF6ECF">
      <w:pPr>
        <w:jc w:val="both"/>
        <w:rPr>
          <w:sz w:val="28"/>
          <w:szCs w:val="28"/>
        </w:rPr>
      </w:pPr>
    </w:p>
    <w:p w:rsidR="007850C4" w:rsidRDefault="007850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850C4" w:rsidRDefault="007850C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Верховных Советах и президиумах Верховных Советов союзных и автономных республик, краевых и областных Советах народных депутатов (Советах депутатов трудящихся), Советах народных депутатов (Советах депутатов трудящихся) автономных областей, автономных округов, районных, городских, районных в городах, поселковых и сельских Советах народных депутатов (Советах депутатов трудящихся);</w:t>
      </w:r>
      <w:proofErr w:type="gramEnd"/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в) в Совете Министров СССР, Кабинете Министров СССР, Комитете по оперативному управлению народным хозяйством СССР, Межреспубликанском (Межгосударственном) экономическом комитете, органах государственного управления при них, Советах Министров (правительствах) союзных и автономных республик, исполнительных комитетах краевых и областных Советов народных депутатов (Советов депутатов трудящихся), исполнительных комитетах Советов народных депутатов (Советов депутатов трудящихся) автономных областей и автономных округов, исполнительных комитетах районных, городских, районных</w:t>
      </w:r>
      <w:proofErr w:type="gramEnd"/>
      <w:r>
        <w:rPr>
          <w:sz w:val="28"/>
          <w:szCs w:val="28"/>
        </w:rPr>
        <w:t xml:space="preserve"> в городах, поселковых и сельских Советов народных депутатов (Советов депутатов трудящихся);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г) в Министерствах и ведомствах СССР, союзных и автономных республик и их органах управления на территории СССР, в дипломатических, торговых представительствах и консульских уч</w:t>
      </w:r>
      <w:r w:rsidR="00AF6ECF">
        <w:rPr>
          <w:sz w:val="28"/>
          <w:szCs w:val="28"/>
        </w:rPr>
        <w:t>реждениях СССР и союзных респуб</w:t>
      </w:r>
      <w:r>
        <w:rPr>
          <w:sz w:val="28"/>
          <w:szCs w:val="28"/>
        </w:rPr>
        <w:t>лик, представительствах министерств и ведомств СССР за рубежом, а также в постоянном представительстве СССР в Совете Экономической Взаимопомощи, аппарате и органах Совета Экономической Взаимопомощи, в иных международных организациях за рубежом, в которых граждане</w:t>
      </w:r>
      <w:proofErr w:type="gramEnd"/>
      <w:r>
        <w:rPr>
          <w:sz w:val="28"/>
          <w:szCs w:val="28"/>
        </w:rPr>
        <w:t xml:space="preserve"> бывшего СССР представляли интересы государства;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 Комитете конституционного надзора СССР, Контрольной палате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>СССР, органах народного контроля, органах государственного арбитража, а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в судах и органах прокуратуры СССР, Вооруженных Силах СССР, органах и войсках КГБ СССР и МВД СССР, таможенных органах СССР;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е) в Советах народного хозяйства;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ж) в аппаратах центральных профсоюзных органов СССР, профсоюзных органов союзных республик, краев, областей, районов, городов, районов в городах, на освобожденных выборных должностях в этих органах, а также на освобожденных выборных должностях в профсоюзных комитетах органов государственной власти и управления;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периоды работы на должностях руководителей и специалистов с 1 января 1992 года: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в Администрации Президента Российской Федерации;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 федеральных органах государственной власти и их аппаратах, территориальных органах федеральных органов исполнительной власти, в дипломатических, торговых представительствах и консульских учреждениях Российской Федерации, а также в представительствах федеральных органов исполнительной власти за рубежом, в интеграционных межгосударственных органах, созданных российской стороной совместно с государствами-</w:t>
      </w:r>
    </w:p>
    <w:p w:rsidR="007850C4" w:rsidRDefault="007850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Содружества Независимых Государств, в международных организациях, в которых граждане Российской Федерации представляли интересы государства;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в Совете Безопасности Российской Федерации и его аппарате;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в Центральной избирательной комиссии Российской Федерац</w:t>
      </w:r>
      <w:proofErr w:type="gramStart"/>
      <w:r>
        <w:rPr>
          <w:sz w:val="28"/>
          <w:szCs w:val="28"/>
        </w:rPr>
        <w:t>ии и ее</w:t>
      </w:r>
      <w:proofErr w:type="gramEnd"/>
    </w:p>
    <w:p w:rsidR="007850C4" w:rsidRDefault="007850C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аппарате</w:t>
      </w:r>
      <w:proofErr w:type="gramEnd"/>
      <w:r>
        <w:rPr>
          <w:sz w:val="28"/>
          <w:szCs w:val="28"/>
        </w:rPr>
        <w:t>;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 Счетной палате Российской Федерац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аппарате;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е) в Контрольно-бюджетном комитете при Верховном Совете Российской Федерации;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ж) в органах государственной власти субъектов Российской Федерации и иных государственных органах, образованных в соответствии с конституциями (уставами) субъектов Российской Федерации;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в органах государственной власти и управления автономных республик, в местных органах государственной власти и управления (краевых и областных Советах народных депутатов, Советах народных депутатов автономных областей, автономных округов, районных, городских, районных в городах, поселковых и сельских Советах народных депутатов и их исполнительных комитетах);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и) в органах государственного арбитража, судах и органах прокуратуры;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к) в аппаратах центральных профсоюзных органов Российской Федерации, профсоюзных органов субъектов Российской Федерации, на освобожденных выборных должностях в городских, районных, районных в городах профсоюзных органах, в профсоюзных комитетах органов государственной власти;</w:t>
      </w:r>
      <w:proofErr w:type="gramEnd"/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л) в специальных временных органах, во временных федеральных государственных органах, временных федеральных органах исполнительной власти, образованных для осуществления режима чрезвычайного положения и (или) для координации работ по ликвидации обстоятельств,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территорией, в аппаратах -  представительствах полномочных (специальных) представителей Президента Российской Федерации, назначенных для</w:t>
      </w:r>
      <w:proofErr w:type="gramEnd"/>
      <w:r>
        <w:rPr>
          <w:sz w:val="28"/>
          <w:szCs w:val="28"/>
        </w:rPr>
        <w:t xml:space="preserve"> координации деятельности органов государственной власти по проведению восстановительных работ, урегулированию конфликта на соответствующей территории Российской Федерации, а также во временных специальных органах управления территорией, на которой введено чрезвычайное положение, в федеральных органах управления такой территорией;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периоды работы на должностях руководителей и специалистов </w:t>
      </w:r>
      <w:proofErr w:type="gramStart"/>
      <w:r>
        <w:rPr>
          <w:sz w:val="28"/>
          <w:szCs w:val="28"/>
        </w:rPr>
        <w:t>до</w:t>
      </w:r>
      <w:proofErr w:type="gramEnd"/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>14 марта 1990 года: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в ЦК КПСС, ЦК КП союзных республик, крайкомах, обкомах, окружкомах, райкомах, горкомах и их аппаратах, а также парткомах органов государственной власти и управления;</w:t>
      </w:r>
    </w:p>
    <w:p w:rsidR="007850C4" w:rsidRDefault="007850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</w:t>
      </w:r>
    </w:p>
    <w:p w:rsidR="007850C4" w:rsidRDefault="007850C4">
      <w:pPr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б) в аппаратах ЦК ВЛКСМ, ЦК ЛКСМ союзных республик, крайкомов, обкомов, райкомов, горкомов, а также в комитетах ВЛКСМ органов государственной власти и управления;</w:t>
      </w:r>
    </w:p>
    <w:p w:rsidR="007850C4" w:rsidRDefault="007850C4">
      <w:pPr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>4) периоды работы на должностях руководителей и специалистов в органах местного самоуправления с 26 октября 1993 года по 28 августа         1995 года;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периоды военной службы в порядке, установленном федеральным законом, службы в таможенных органах, органах налоговой полиции, органах государственной безопасности, органах внутренних дел и иных правоохранительных органах независимо от срока увольнения со службы и дня поступления на муниципальную службу.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 В стаж муниципальной службы также включаются следующие                 периоды: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работы (службы) специалистов на должностях руководителей, в совокупности, не превышающие 5 лет, опыт и знания по которой были необходимы для выполнения муниципальным служащим обязанностей по замещавшейся должности муниципальной службы в администрации </w:t>
      </w:r>
      <w:r w:rsidR="00AF6ECF">
        <w:rPr>
          <w:sz w:val="28"/>
          <w:szCs w:val="28"/>
        </w:rPr>
        <w:t>Курганинского городского поселения</w:t>
      </w:r>
      <w:r>
        <w:rPr>
          <w:sz w:val="28"/>
          <w:szCs w:val="28"/>
        </w:rPr>
        <w:t xml:space="preserve"> Курганинск</w:t>
      </w:r>
      <w:r w:rsidR="00AF6ECF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AF6ECF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время отпусков по уходу за ребенком до достижения им возраста полутора лет, но не более трех лет в общей сложности, приходящихся на период муниципальной службы.</w:t>
      </w:r>
    </w:p>
    <w:p w:rsidR="001262E2" w:rsidRDefault="001262E2">
      <w:pPr>
        <w:jc w:val="both"/>
        <w:rPr>
          <w:sz w:val="28"/>
          <w:szCs w:val="28"/>
        </w:rPr>
      </w:pPr>
    </w:p>
    <w:p w:rsidR="001262E2" w:rsidRDefault="001262E2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ПРИЛОЖЕНИЕ № 2</w:t>
      </w:r>
    </w:p>
    <w:p w:rsidR="007850C4" w:rsidRDefault="007850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к Положению </w:t>
      </w: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СТАЖ</w:t>
      </w:r>
      <w:r>
        <w:rPr>
          <w:bCs/>
          <w:sz w:val="28"/>
          <w:szCs w:val="28"/>
        </w:rPr>
        <w:br/>
        <w:t>муниципальной службы для назначения дополнительного материального обеспечения</w:t>
      </w: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619"/>
        <w:gridCol w:w="4900"/>
      </w:tblGrid>
      <w:tr w:rsidR="007850C4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0C4" w:rsidRDefault="0078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назначения дополнительного материального обеспечения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0C4" w:rsidRDefault="007850C4">
            <w:pPr>
              <w:jc w:val="both"/>
            </w:pPr>
            <w:r>
              <w:rPr>
                <w:sz w:val="28"/>
                <w:szCs w:val="28"/>
              </w:rPr>
              <w:t>Стаж для назначения дополнительного материального обеспечения в соответствующем году</w:t>
            </w:r>
          </w:p>
        </w:tc>
      </w:tr>
      <w:tr w:rsidR="007850C4">
        <w:tc>
          <w:tcPr>
            <w:tcW w:w="4619" w:type="dxa"/>
            <w:tcBorders>
              <w:top w:val="single" w:sz="4" w:space="0" w:color="000000"/>
            </w:tcBorders>
            <w:shd w:val="clear" w:color="auto" w:fill="auto"/>
          </w:tcPr>
          <w:p w:rsidR="007850C4" w:rsidRDefault="007850C4">
            <w:pPr>
              <w:jc w:val="both"/>
              <w:rPr>
                <w:sz w:val="28"/>
                <w:szCs w:val="28"/>
              </w:rPr>
            </w:pPr>
          </w:p>
          <w:p w:rsidR="007850C4" w:rsidRDefault="0078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2017</w:t>
            </w:r>
          </w:p>
        </w:tc>
        <w:tc>
          <w:tcPr>
            <w:tcW w:w="4900" w:type="dxa"/>
            <w:tcBorders>
              <w:top w:val="single" w:sz="4" w:space="0" w:color="000000"/>
            </w:tcBorders>
            <w:shd w:val="clear" w:color="auto" w:fill="auto"/>
          </w:tcPr>
          <w:p w:rsidR="007850C4" w:rsidRDefault="007850C4">
            <w:pPr>
              <w:jc w:val="both"/>
              <w:rPr>
                <w:sz w:val="28"/>
                <w:szCs w:val="28"/>
              </w:rPr>
            </w:pPr>
          </w:p>
          <w:p w:rsidR="007850C4" w:rsidRDefault="007850C4">
            <w:pPr>
              <w:jc w:val="both"/>
            </w:pPr>
            <w:r>
              <w:rPr>
                <w:sz w:val="28"/>
                <w:szCs w:val="28"/>
              </w:rPr>
              <w:t>15 лет 6 месяцев</w:t>
            </w:r>
          </w:p>
        </w:tc>
      </w:tr>
      <w:tr w:rsidR="007850C4">
        <w:tc>
          <w:tcPr>
            <w:tcW w:w="4619" w:type="dxa"/>
            <w:shd w:val="clear" w:color="auto" w:fill="auto"/>
          </w:tcPr>
          <w:p w:rsidR="007850C4" w:rsidRDefault="0078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2018</w:t>
            </w:r>
          </w:p>
        </w:tc>
        <w:tc>
          <w:tcPr>
            <w:tcW w:w="4900" w:type="dxa"/>
            <w:shd w:val="clear" w:color="auto" w:fill="auto"/>
          </w:tcPr>
          <w:p w:rsidR="007850C4" w:rsidRDefault="007850C4">
            <w:pPr>
              <w:jc w:val="both"/>
            </w:pPr>
            <w:r>
              <w:rPr>
                <w:sz w:val="28"/>
                <w:szCs w:val="28"/>
              </w:rPr>
              <w:t xml:space="preserve">         16 лет</w:t>
            </w:r>
          </w:p>
        </w:tc>
      </w:tr>
      <w:tr w:rsidR="007850C4">
        <w:tc>
          <w:tcPr>
            <w:tcW w:w="4619" w:type="dxa"/>
            <w:shd w:val="clear" w:color="auto" w:fill="auto"/>
          </w:tcPr>
          <w:p w:rsidR="007850C4" w:rsidRDefault="0078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2019</w:t>
            </w:r>
          </w:p>
        </w:tc>
        <w:tc>
          <w:tcPr>
            <w:tcW w:w="4900" w:type="dxa"/>
            <w:shd w:val="clear" w:color="auto" w:fill="auto"/>
          </w:tcPr>
          <w:p w:rsidR="007850C4" w:rsidRDefault="007850C4">
            <w:pPr>
              <w:jc w:val="both"/>
            </w:pPr>
            <w:r>
              <w:rPr>
                <w:sz w:val="28"/>
                <w:szCs w:val="28"/>
              </w:rPr>
              <w:t>16 лет 6 месяцев</w:t>
            </w:r>
          </w:p>
        </w:tc>
      </w:tr>
      <w:tr w:rsidR="007850C4">
        <w:tc>
          <w:tcPr>
            <w:tcW w:w="4619" w:type="dxa"/>
            <w:shd w:val="clear" w:color="auto" w:fill="auto"/>
          </w:tcPr>
          <w:p w:rsidR="007850C4" w:rsidRDefault="0078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2020</w:t>
            </w:r>
          </w:p>
        </w:tc>
        <w:tc>
          <w:tcPr>
            <w:tcW w:w="4900" w:type="dxa"/>
            <w:shd w:val="clear" w:color="auto" w:fill="auto"/>
          </w:tcPr>
          <w:p w:rsidR="007850C4" w:rsidRDefault="007850C4">
            <w:pPr>
              <w:jc w:val="both"/>
            </w:pPr>
            <w:r>
              <w:rPr>
                <w:sz w:val="28"/>
                <w:szCs w:val="28"/>
              </w:rPr>
              <w:t xml:space="preserve">         17 лет</w:t>
            </w:r>
          </w:p>
        </w:tc>
      </w:tr>
      <w:tr w:rsidR="007850C4">
        <w:tc>
          <w:tcPr>
            <w:tcW w:w="4619" w:type="dxa"/>
            <w:shd w:val="clear" w:color="auto" w:fill="auto"/>
          </w:tcPr>
          <w:p w:rsidR="007850C4" w:rsidRDefault="0078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2021</w:t>
            </w:r>
          </w:p>
        </w:tc>
        <w:tc>
          <w:tcPr>
            <w:tcW w:w="4900" w:type="dxa"/>
            <w:shd w:val="clear" w:color="auto" w:fill="auto"/>
          </w:tcPr>
          <w:p w:rsidR="007850C4" w:rsidRDefault="007850C4">
            <w:pPr>
              <w:jc w:val="both"/>
            </w:pPr>
            <w:r>
              <w:rPr>
                <w:sz w:val="28"/>
                <w:szCs w:val="28"/>
              </w:rPr>
              <w:t>17 лет 6 месяцев</w:t>
            </w:r>
          </w:p>
        </w:tc>
      </w:tr>
      <w:tr w:rsidR="007850C4">
        <w:tc>
          <w:tcPr>
            <w:tcW w:w="4619" w:type="dxa"/>
            <w:shd w:val="clear" w:color="auto" w:fill="auto"/>
          </w:tcPr>
          <w:p w:rsidR="007850C4" w:rsidRDefault="0078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2022</w:t>
            </w:r>
          </w:p>
        </w:tc>
        <w:tc>
          <w:tcPr>
            <w:tcW w:w="4900" w:type="dxa"/>
            <w:shd w:val="clear" w:color="auto" w:fill="auto"/>
          </w:tcPr>
          <w:p w:rsidR="007850C4" w:rsidRDefault="007850C4">
            <w:pPr>
              <w:jc w:val="both"/>
            </w:pPr>
            <w:r>
              <w:rPr>
                <w:sz w:val="28"/>
                <w:szCs w:val="28"/>
              </w:rPr>
              <w:t xml:space="preserve">         18 лет</w:t>
            </w:r>
          </w:p>
        </w:tc>
      </w:tr>
      <w:tr w:rsidR="007850C4">
        <w:tc>
          <w:tcPr>
            <w:tcW w:w="4619" w:type="dxa"/>
            <w:shd w:val="clear" w:color="auto" w:fill="auto"/>
          </w:tcPr>
          <w:p w:rsidR="007850C4" w:rsidRDefault="0078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2023</w:t>
            </w:r>
          </w:p>
        </w:tc>
        <w:tc>
          <w:tcPr>
            <w:tcW w:w="4900" w:type="dxa"/>
            <w:shd w:val="clear" w:color="auto" w:fill="auto"/>
          </w:tcPr>
          <w:p w:rsidR="007850C4" w:rsidRDefault="007850C4">
            <w:pPr>
              <w:jc w:val="both"/>
            </w:pPr>
            <w:r>
              <w:rPr>
                <w:sz w:val="28"/>
                <w:szCs w:val="28"/>
              </w:rPr>
              <w:t>18 лет 6 месяцев</w:t>
            </w:r>
          </w:p>
        </w:tc>
      </w:tr>
      <w:tr w:rsidR="007850C4">
        <w:tc>
          <w:tcPr>
            <w:tcW w:w="4619" w:type="dxa"/>
            <w:shd w:val="clear" w:color="auto" w:fill="auto"/>
          </w:tcPr>
          <w:p w:rsidR="007850C4" w:rsidRDefault="0078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2024</w:t>
            </w:r>
          </w:p>
        </w:tc>
        <w:tc>
          <w:tcPr>
            <w:tcW w:w="4900" w:type="dxa"/>
            <w:shd w:val="clear" w:color="auto" w:fill="auto"/>
          </w:tcPr>
          <w:p w:rsidR="007850C4" w:rsidRDefault="007850C4">
            <w:pPr>
              <w:jc w:val="both"/>
            </w:pPr>
            <w:r>
              <w:rPr>
                <w:sz w:val="28"/>
                <w:szCs w:val="28"/>
              </w:rPr>
              <w:t xml:space="preserve">          19 лет</w:t>
            </w:r>
          </w:p>
        </w:tc>
      </w:tr>
      <w:tr w:rsidR="007850C4">
        <w:tc>
          <w:tcPr>
            <w:tcW w:w="4619" w:type="dxa"/>
            <w:shd w:val="clear" w:color="auto" w:fill="auto"/>
          </w:tcPr>
          <w:p w:rsidR="007850C4" w:rsidRDefault="0078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2025</w:t>
            </w:r>
          </w:p>
        </w:tc>
        <w:tc>
          <w:tcPr>
            <w:tcW w:w="4900" w:type="dxa"/>
            <w:shd w:val="clear" w:color="auto" w:fill="auto"/>
          </w:tcPr>
          <w:p w:rsidR="007850C4" w:rsidRDefault="007850C4">
            <w:pPr>
              <w:jc w:val="both"/>
            </w:pPr>
            <w:r>
              <w:rPr>
                <w:sz w:val="28"/>
                <w:szCs w:val="28"/>
              </w:rPr>
              <w:t>19 лет 6 месяцев</w:t>
            </w:r>
          </w:p>
        </w:tc>
      </w:tr>
      <w:tr w:rsidR="007850C4">
        <w:tc>
          <w:tcPr>
            <w:tcW w:w="4619" w:type="dxa"/>
            <w:shd w:val="clear" w:color="auto" w:fill="auto"/>
          </w:tcPr>
          <w:p w:rsidR="007850C4" w:rsidRDefault="0078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и последующие годы</w:t>
            </w:r>
          </w:p>
        </w:tc>
        <w:tc>
          <w:tcPr>
            <w:tcW w:w="4900" w:type="dxa"/>
            <w:shd w:val="clear" w:color="auto" w:fill="auto"/>
          </w:tcPr>
          <w:p w:rsidR="007850C4" w:rsidRDefault="007850C4">
            <w:pPr>
              <w:jc w:val="both"/>
            </w:pPr>
            <w:r>
              <w:rPr>
                <w:sz w:val="28"/>
                <w:szCs w:val="28"/>
              </w:rPr>
              <w:t xml:space="preserve">          20 лет</w:t>
            </w:r>
          </w:p>
        </w:tc>
      </w:tr>
    </w:tbl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7850C4" w:rsidRDefault="007850C4">
      <w:pPr>
        <w:jc w:val="both"/>
        <w:rPr>
          <w:sz w:val="28"/>
          <w:szCs w:val="28"/>
        </w:rPr>
      </w:pPr>
    </w:p>
    <w:p w:rsidR="00886955" w:rsidRDefault="00886955"/>
    <w:p w:rsidR="00886955" w:rsidRDefault="00886955"/>
    <w:p w:rsidR="00886955" w:rsidRDefault="00886955"/>
    <w:sectPr w:rsidR="00886955" w:rsidSect="00322176">
      <w:pgSz w:w="11906" w:h="16838"/>
      <w:pgMar w:top="1134" w:right="850" w:bottom="1134" w:left="1701" w:header="720" w:footer="720" w:gutter="0"/>
      <w:cols w:space="72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B9928B9"/>
    <w:multiLevelType w:val="hybridMultilevel"/>
    <w:tmpl w:val="02EA29F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91186"/>
    <w:rsid w:val="001262E2"/>
    <w:rsid w:val="001D2887"/>
    <w:rsid w:val="00291186"/>
    <w:rsid w:val="00293C44"/>
    <w:rsid w:val="00322176"/>
    <w:rsid w:val="0032232B"/>
    <w:rsid w:val="005479EC"/>
    <w:rsid w:val="007850C4"/>
    <w:rsid w:val="00886955"/>
    <w:rsid w:val="009E282A"/>
    <w:rsid w:val="00A917F2"/>
    <w:rsid w:val="00AF6ECF"/>
    <w:rsid w:val="00FE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76"/>
    <w:pPr>
      <w:suppressAutoHyphens/>
      <w:spacing w:line="100" w:lineRule="atLeast"/>
    </w:pPr>
    <w:rPr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9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0"/>
    <w:qFormat/>
    <w:rsid w:val="00322176"/>
    <w:pPr>
      <w:keepNext/>
      <w:numPr>
        <w:ilvl w:val="3"/>
        <w:numId w:val="1"/>
      </w:numPr>
      <w:ind w:left="0" w:firstLine="709"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322176"/>
  </w:style>
  <w:style w:type="character" w:customStyle="1" w:styleId="40">
    <w:name w:val="Заголовок 4 Знак"/>
    <w:basedOn w:val="1"/>
    <w:rsid w:val="00322176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1"/>
    <w:rsid w:val="00322176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Символ нумерации"/>
    <w:rsid w:val="00322176"/>
  </w:style>
  <w:style w:type="paragraph" w:customStyle="1" w:styleId="a6">
    <w:name w:val="Заголовок"/>
    <w:basedOn w:val="a"/>
    <w:next w:val="a0"/>
    <w:rsid w:val="003221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322176"/>
    <w:pPr>
      <w:spacing w:after="120"/>
    </w:pPr>
  </w:style>
  <w:style w:type="paragraph" w:styleId="a7">
    <w:name w:val="List"/>
    <w:basedOn w:val="a0"/>
    <w:rsid w:val="00322176"/>
    <w:rPr>
      <w:rFonts w:cs="Mangal"/>
    </w:rPr>
  </w:style>
  <w:style w:type="paragraph" w:customStyle="1" w:styleId="10">
    <w:name w:val="Название1"/>
    <w:basedOn w:val="a"/>
    <w:rsid w:val="003221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22176"/>
    <w:pPr>
      <w:suppressLineNumbers/>
    </w:pPr>
    <w:rPr>
      <w:rFonts w:cs="Mangal"/>
    </w:rPr>
  </w:style>
  <w:style w:type="paragraph" w:customStyle="1" w:styleId="ConsPlusNormal">
    <w:name w:val="ConsPlusNormal"/>
    <w:rsid w:val="00322176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12">
    <w:name w:val="Текст1"/>
    <w:basedOn w:val="a"/>
    <w:rsid w:val="00322176"/>
    <w:pPr>
      <w:widowControl w:val="0"/>
    </w:pPr>
    <w:rPr>
      <w:rFonts w:ascii="Consolas" w:eastAsia="Lucida Sans Unicode" w:hAnsi="Consolas" w:cs="Consolas"/>
      <w:kern w:val="1"/>
      <w:sz w:val="21"/>
      <w:szCs w:val="21"/>
    </w:rPr>
  </w:style>
  <w:style w:type="paragraph" w:customStyle="1" w:styleId="Style3">
    <w:name w:val="Style3"/>
    <w:basedOn w:val="a"/>
    <w:rsid w:val="00322176"/>
    <w:pPr>
      <w:widowControl w:val="0"/>
      <w:spacing w:line="621" w:lineRule="exact"/>
      <w:ind w:firstLine="710"/>
      <w:jc w:val="both"/>
    </w:pPr>
    <w:rPr>
      <w:sz w:val="24"/>
      <w:szCs w:val="24"/>
    </w:rPr>
  </w:style>
  <w:style w:type="paragraph" w:customStyle="1" w:styleId="21">
    <w:name w:val="Текст2"/>
    <w:basedOn w:val="a"/>
    <w:rsid w:val="00322176"/>
    <w:rPr>
      <w:rFonts w:ascii="Courier New" w:hAnsi="Courier New" w:cs="Courier New"/>
    </w:rPr>
  </w:style>
  <w:style w:type="paragraph" w:styleId="a8">
    <w:name w:val="Body Text Indent"/>
    <w:basedOn w:val="a"/>
    <w:rsid w:val="00322176"/>
    <w:pPr>
      <w:spacing w:after="120"/>
      <w:ind w:left="283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886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Body Text 3"/>
    <w:basedOn w:val="a"/>
    <w:link w:val="30"/>
    <w:uiPriority w:val="99"/>
    <w:unhideWhenUsed/>
    <w:rsid w:val="008869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886955"/>
    <w:rPr>
      <w:sz w:val="16"/>
      <w:szCs w:val="16"/>
      <w:lang w:eastAsia="ar-SA"/>
    </w:rPr>
  </w:style>
  <w:style w:type="character" w:customStyle="1" w:styleId="a9">
    <w:name w:val="Текст Знак"/>
    <w:link w:val="aa"/>
    <w:rsid w:val="00886955"/>
    <w:rPr>
      <w:rFonts w:ascii="Courier New" w:hAnsi="Courier New" w:cs="Courier New"/>
    </w:rPr>
  </w:style>
  <w:style w:type="paragraph" w:styleId="ab">
    <w:name w:val="No Spacing"/>
    <w:qFormat/>
    <w:rsid w:val="0088695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a">
    <w:name w:val="Plain Text"/>
    <w:basedOn w:val="a"/>
    <w:link w:val="a9"/>
    <w:rsid w:val="00886955"/>
    <w:pPr>
      <w:suppressAutoHyphens w:val="0"/>
      <w:spacing w:line="240" w:lineRule="auto"/>
    </w:pPr>
    <w:rPr>
      <w:rFonts w:ascii="Courier New" w:hAnsi="Courier New" w:cs="Courier New"/>
      <w:lang w:eastAsia="ru-RU"/>
    </w:rPr>
  </w:style>
  <w:style w:type="character" w:customStyle="1" w:styleId="13">
    <w:name w:val="Текст Знак1"/>
    <w:basedOn w:val="a1"/>
    <w:link w:val="aa"/>
    <w:uiPriority w:val="99"/>
    <w:semiHidden/>
    <w:rsid w:val="00886955"/>
    <w:rPr>
      <w:rFonts w:ascii="Consolas" w:hAnsi="Consolas" w:cs="Consolas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4082</Words>
  <Characters>23271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СЕМЕНЕНКО</cp:lastModifiedBy>
  <cp:revision>7</cp:revision>
  <cp:lastPrinted>2018-05-07T13:32:00Z</cp:lastPrinted>
  <dcterms:created xsi:type="dcterms:W3CDTF">2018-05-07T13:23:00Z</dcterms:created>
  <dcterms:modified xsi:type="dcterms:W3CDTF">2018-05-31T10:28:00Z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