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E" w:rsidRPr="006E662E" w:rsidRDefault="007726B6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46990</wp:posOffset>
            </wp:positionV>
            <wp:extent cx="5791200" cy="2181225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0F3" w:rsidRDefault="00FF30F3" w:rsidP="006E662E">
      <w:pPr>
        <w:suppressAutoHyphens/>
        <w:ind w:left="4956" w:firstLine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0F3" w:rsidRDefault="00FF30F3" w:rsidP="006E662E">
      <w:pPr>
        <w:suppressAutoHyphens/>
        <w:ind w:left="4956" w:firstLine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0F3" w:rsidRDefault="00FF30F3" w:rsidP="006E662E">
      <w:pPr>
        <w:suppressAutoHyphens/>
        <w:ind w:left="4956" w:firstLine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0F3" w:rsidRDefault="00FF30F3" w:rsidP="006E662E">
      <w:pPr>
        <w:suppressAutoHyphens/>
        <w:ind w:left="4956" w:firstLine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3A8" w:rsidRDefault="009523A8" w:rsidP="00F02C2B">
      <w:pPr>
        <w:suppressAutoHyphens/>
        <w:ind w:left="4956" w:firstLine="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23A8" w:rsidRDefault="009523A8" w:rsidP="00F02C2B">
      <w:pPr>
        <w:suppressAutoHyphens/>
        <w:ind w:left="4956" w:firstLine="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53FCA" w:rsidRPr="006E662E" w:rsidRDefault="007726B6" w:rsidP="007726B6">
      <w:pPr>
        <w:tabs>
          <w:tab w:val="left" w:pos="7920"/>
        </w:tabs>
        <w:suppressAutoHyphens/>
        <w:ind w:left="99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26.08.2021</w:t>
      </w:r>
      <w:r>
        <w:rPr>
          <w:rFonts w:ascii="Times New Roman" w:hAnsi="Times New Roman" w:cs="Times New Roman"/>
          <w:bCs/>
          <w:sz w:val="28"/>
          <w:szCs w:val="28"/>
        </w:rPr>
        <w:tab/>
        <w:t>133</w:t>
      </w:r>
    </w:p>
    <w:p w:rsidR="009523A8" w:rsidRDefault="009523A8" w:rsidP="00F02C2B">
      <w:pPr>
        <w:suppressAutoHyphens/>
        <w:ind w:left="4956" w:firstLine="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E34C1" w:rsidRPr="006E662E" w:rsidRDefault="00FE34C1" w:rsidP="00F02C2B">
      <w:pPr>
        <w:suppressAutoHyphens/>
        <w:ind w:left="4956" w:firstLine="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E34C1" w:rsidRPr="006E662E" w:rsidRDefault="00FE34C1" w:rsidP="00F02C2B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4C1" w:rsidRDefault="006E662E" w:rsidP="00F02C2B">
      <w:pPr>
        <w:pStyle w:val="af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62E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FE34C1">
        <w:rPr>
          <w:rFonts w:ascii="Times New Roman" w:hAnsi="Times New Roman"/>
          <w:b/>
          <w:sz w:val="28"/>
          <w:szCs w:val="28"/>
        </w:rPr>
        <w:t xml:space="preserve"> </w:t>
      </w:r>
      <w:r w:rsidRPr="006E662E">
        <w:rPr>
          <w:rFonts w:ascii="Times New Roman" w:hAnsi="Times New Roman"/>
          <w:b/>
          <w:bCs/>
          <w:sz w:val="28"/>
          <w:szCs w:val="28"/>
        </w:rPr>
        <w:t>по о</w:t>
      </w:r>
      <w:r w:rsidRPr="006E662E">
        <w:rPr>
          <w:rFonts w:ascii="Times New Roman" w:hAnsi="Times New Roman"/>
          <w:b/>
          <w:sz w:val="28"/>
          <w:szCs w:val="28"/>
        </w:rPr>
        <w:t>существлению</w:t>
      </w:r>
    </w:p>
    <w:p w:rsidR="00FE34C1" w:rsidRDefault="006E662E" w:rsidP="00F02C2B">
      <w:pPr>
        <w:pStyle w:val="af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E662E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  <w:r w:rsidR="00FE34C1">
        <w:rPr>
          <w:rFonts w:ascii="Times New Roman" w:hAnsi="Times New Roman"/>
          <w:b/>
          <w:sz w:val="28"/>
          <w:szCs w:val="28"/>
        </w:rPr>
        <w:t xml:space="preserve"> </w:t>
      </w:r>
      <w:r w:rsidR="00F02C2B">
        <w:rPr>
          <w:rFonts w:ascii="Times New Roman" w:hAnsi="Times New Roman"/>
          <w:b/>
          <w:sz w:val="28"/>
          <w:szCs w:val="28"/>
        </w:rPr>
        <w:t xml:space="preserve">за соблюдением </w:t>
      </w:r>
      <w:r w:rsidRPr="006E662E">
        <w:rPr>
          <w:rFonts w:ascii="Times New Roman" w:hAnsi="Times New Roman"/>
          <w:b/>
          <w:iCs/>
          <w:sz w:val="28"/>
          <w:szCs w:val="28"/>
        </w:rPr>
        <w:t xml:space="preserve">Правил </w:t>
      </w:r>
    </w:p>
    <w:p w:rsidR="00FE34C1" w:rsidRDefault="006E662E" w:rsidP="00F02C2B">
      <w:pPr>
        <w:pStyle w:val="af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E662E">
        <w:rPr>
          <w:rFonts w:ascii="Times New Roman" w:hAnsi="Times New Roman"/>
          <w:b/>
          <w:iCs/>
          <w:sz w:val="28"/>
          <w:szCs w:val="28"/>
        </w:rPr>
        <w:t>благоустройства</w:t>
      </w:r>
      <w:r w:rsidR="00FE34C1">
        <w:rPr>
          <w:rFonts w:ascii="Times New Roman" w:hAnsi="Times New Roman"/>
          <w:b/>
          <w:sz w:val="28"/>
          <w:szCs w:val="28"/>
        </w:rPr>
        <w:t xml:space="preserve"> </w:t>
      </w:r>
      <w:r w:rsidRPr="006E662E">
        <w:rPr>
          <w:rFonts w:ascii="Times New Roman" w:hAnsi="Times New Roman"/>
          <w:b/>
          <w:iCs/>
          <w:sz w:val="28"/>
          <w:szCs w:val="28"/>
        </w:rPr>
        <w:t>территории Курганинского</w:t>
      </w:r>
    </w:p>
    <w:p w:rsidR="006E662E" w:rsidRPr="00F02C2B" w:rsidRDefault="006E662E" w:rsidP="00F02C2B">
      <w:pPr>
        <w:pStyle w:val="af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62E">
        <w:rPr>
          <w:rFonts w:ascii="Times New Roman" w:hAnsi="Times New Roman"/>
          <w:b/>
          <w:iCs/>
          <w:sz w:val="28"/>
          <w:szCs w:val="28"/>
        </w:rPr>
        <w:t xml:space="preserve"> городского поселения</w:t>
      </w:r>
      <w:r w:rsidR="00FE34C1">
        <w:rPr>
          <w:rFonts w:ascii="Times New Roman" w:hAnsi="Times New Roman"/>
          <w:b/>
          <w:sz w:val="28"/>
          <w:szCs w:val="28"/>
        </w:rPr>
        <w:t xml:space="preserve"> </w:t>
      </w:r>
      <w:r w:rsidRPr="006E662E">
        <w:rPr>
          <w:rFonts w:ascii="Times New Roman" w:hAnsi="Times New Roman"/>
          <w:b/>
          <w:iCs/>
          <w:sz w:val="28"/>
          <w:szCs w:val="28"/>
        </w:rPr>
        <w:t>Курганинского района</w:t>
      </w:r>
    </w:p>
    <w:p w:rsidR="006E662E" w:rsidRDefault="006E662E" w:rsidP="006E662E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79B" w:rsidRPr="006E662E" w:rsidRDefault="00C7079B" w:rsidP="006E662E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2E" w:rsidRPr="00F02C2B" w:rsidRDefault="006E662E" w:rsidP="006E662E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662E">
        <w:rPr>
          <w:rFonts w:ascii="Times New Roman" w:hAnsi="Times New Roman" w:cs="Times New Roman"/>
          <w:b w:val="0"/>
          <w:sz w:val="28"/>
          <w:szCs w:val="28"/>
        </w:rPr>
        <w:tab/>
      </w:r>
      <w:r w:rsidR="00C65495" w:rsidRPr="00F02C2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Российской Федерации                           от 31 июля 2020 года № 248-ФЗ «О государственном контроле</w:t>
      </w:r>
      <w:r w:rsidR="009523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5495" w:rsidRPr="00F02C2B">
        <w:rPr>
          <w:rFonts w:ascii="Times New Roman" w:hAnsi="Times New Roman" w:cs="Times New Roman"/>
          <w:b w:val="0"/>
          <w:color w:val="auto"/>
          <w:sz w:val="28"/>
          <w:szCs w:val="28"/>
        </w:rPr>
        <w:t>(надзоре)                               и муниципальном контроле в Российской Федерации», Совет Курганинского городского поселени</w:t>
      </w:r>
      <w:r w:rsidR="005205C0" w:rsidRPr="00F02C2B">
        <w:rPr>
          <w:rFonts w:ascii="Times New Roman" w:hAnsi="Times New Roman" w:cs="Times New Roman"/>
          <w:b w:val="0"/>
          <w:color w:val="auto"/>
          <w:sz w:val="28"/>
          <w:szCs w:val="28"/>
        </w:rPr>
        <w:t>я Курганинского района р е ш и л</w:t>
      </w:r>
      <w:r w:rsidR="00C65495" w:rsidRPr="00F02C2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662E" w:rsidRPr="00F02C2B" w:rsidRDefault="006E662E" w:rsidP="006E662E">
      <w:pPr>
        <w:suppressAutoHyphens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C2B">
        <w:rPr>
          <w:rFonts w:ascii="Times New Roman" w:hAnsi="Times New Roman" w:cs="Times New Roman"/>
          <w:sz w:val="28"/>
          <w:szCs w:val="28"/>
        </w:rPr>
        <w:t>1.</w:t>
      </w:r>
      <w:r w:rsidR="00993408" w:rsidRPr="00F02C2B">
        <w:rPr>
          <w:rFonts w:ascii="Times New Roman" w:hAnsi="Times New Roman" w:cs="Times New Roman"/>
          <w:sz w:val="28"/>
          <w:szCs w:val="28"/>
        </w:rPr>
        <w:t xml:space="preserve"> </w:t>
      </w:r>
      <w:r w:rsidRPr="00F02C2B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F02C2B">
        <w:rPr>
          <w:rFonts w:ascii="Times New Roman" w:hAnsi="Times New Roman" w:cs="Times New Roman"/>
          <w:bCs/>
          <w:sz w:val="28"/>
          <w:szCs w:val="28"/>
        </w:rPr>
        <w:t xml:space="preserve"> по о</w:t>
      </w:r>
      <w:r w:rsidRPr="00F02C2B">
        <w:rPr>
          <w:rFonts w:ascii="Times New Roman" w:hAnsi="Times New Roman" w:cs="Times New Roman"/>
          <w:sz w:val="28"/>
          <w:szCs w:val="28"/>
        </w:rPr>
        <w:t xml:space="preserve">существлению муниципального контроля за соблюдением </w:t>
      </w:r>
      <w:r w:rsidRPr="00F02C2B">
        <w:rPr>
          <w:rFonts w:ascii="Times New Roman" w:hAnsi="Times New Roman" w:cs="Times New Roman"/>
          <w:iCs/>
          <w:sz w:val="28"/>
          <w:szCs w:val="28"/>
        </w:rPr>
        <w:t xml:space="preserve">«Правил благоустройства территории  Курганинского городского поселения Курганинского района» </w:t>
      </w:r>
      <w:r w:rsidR="005205C0" w:rsidRPr="00F02C2B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Pr="00F02C2B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662E" w:rsidRPr="00F02C2B" w:rsidRDefault="006E662E" w:rsidP="006E662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F02C2B">
        <w:rPr>
          <w:rFonts w:ascii="Times New Roman" w:hAnsi="Times New Roman" w:cs="Times New Roman"/>
          <w:sz w:val="28"/>
          <w:szCs w:val="28"/>
        </w:rPr>
        <w:t>2.</w:t>
      </w:r>
      <w:r w:rsidR="00993408" w:rsidRPr="00F02C2B">
        <w:rPr>
          <w:rFonts w:ascii="Times New Roman" w:hAnsi="Times New Roman" w:cs="Times New Roman"/>
          <w:sz w:val="28"/>
          <w:szCs w:val="28"/>
        </w:rPr>
        <w:t xml:space="preserve"> </w:t>
      </w:r>
      <w:r w:rsidR="00C65495" w:rsidRPr="00F02C2B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(Поломеева</w:t>
      </w:r>
      <w:r w:rsidR="005205C0" w:rsidRPr="00F02C2B">
        <w:rPr>
          <w:rFonts w:ascii="Times New Roman" w:hAnsi="Times New Roman" w:cs="Times New Roman"/>
          <w:sz w:val="28"/>
          <w:szCs w:val="28"/>
        </w:rPr>
        <w:t xml:space="preserve"> О.А.</w:t>
      </w:r>
      <w:r w:rsidR="00C65495" w:rsidRPr="00F02C2B">
        <w:rPr>
          <w:rFonts w:ascii="Times New Roman" w:hAnsi="Times New Roman" w:cs="Times New Roman"/>
          <w:sz w:val="28"/>
          <w:szCs w:val="28"/>
        </w:rPr>
        <w:t xml:space="preserve">) </w:t>
      </w:r>
      <w:r w:rsidR="00905248" w:rsidRPr="00F02C2B">
        <w:rPr>
          <w:rFonts w:ascii="Times New Roman" w:hAnsi="Times New Roman" w:cs="Times New Roman"/>
          <w:sz w:val="28"/>
          <w:szCs w:val="28"/>
        </w:rPr>
        <w:t>опуб</w:t>
      </w:r>
      <w:r w:rsidR="00C7079B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="00905248" w:rsidRPr="00F02C2B">
        <w:rPr>
          <w:rFonts w:ascii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Курганинского района» и обеспечить его размещение</w:t>
      </w:r>
      <w:r w:rsidR="00353FCA">
        <w:rPr>
          <w:rFonts w:ascii="Times New Roman" w:hAnsi="Times New Roman" w:cs="Times New Roman"/>
          <w:sz w:val="28"/>
          <w:szCs w:val="28"/>
        </w:rPr>
        <w:t xml:space="preserve">    </w:t>
      </w:r>
      <w:r w:rsidR="00905248" w:rsidRPr="00F02C2B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Курганинского городского поселения Курганинского района в информационно-телекоммуникационной сети</w:t>
      </w:r>
      <w:r w:rsidR="00353FCA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905248" w:rsidRPr="00F02C2B">
        <w:rPr>
          <w:rFonts w:ascii="Times New Roman" w:hAnsi="Times New Roman" w:cs="Times New Roman"/>
          <w:sz w:val="28"/>
          <w:szCs w:val="28"/>
        </w:rPr>
        <w:t>Интернет».</w:t>
      </w:r>
    </w:p>
    <w:p w:rsidR="006E662E" w:rsidRPr="00F02C2B" w:rsidRDefault="00C7079B" w:rsidP="00FF30F3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495" w:rsidRPr="00F02C2B">
        <w:rPr>
          <w:sz w:val="28"/>
          <w:szCs w:val="28"/>
        </w:rPr>
        <w:t xml:space="preserve">. Решение вступает в силу со дня его </w:t>
      </w:r>
      <w:r w:rsidR="00905248" w:rsidRPr="00F02C2B">
        <w:rPr>
          <w:sz w:val="28"/>
          <w:szCs w:val="28"/>
          <w:lang w:eastAsia="ar-SA"/>
        </w:rPr>
        <w:t>официального опубликования.</w:t>
      </w:r>
    </w:p>
    <w:tbl>
      <w:tblPr>
        <w:tblW w:w="0" w:type="auto"/>
        <w:tblLook w:val="04A0"/>
      </w:tblPr>
      <w:tblGrid>
        <w:gridCol w:w="5148"/>
        <w:gridCol w:w="4587"/>
      </w:tblGrid>
      <w:tr w:rsidR="00C65495" w:rsidRPr="00F02C2B" w:rsidTr="00F02C2B">
        <w:tc>
          <w:tcPr>
            <w:tcW w:w="5148" w:type="dxa"/>
          </w:tcPr>
          <w:p w:rsidR="00FE34C1" w:rsidRDefault="00FE34C1" w:rsidP="005205C0">
            <w:pPr>
              <w:ind w:right="257" w:firstLine="0"/>
              <w:rPr>
                <w:rFonts w:ascii="Times New Roman" w:hAnsi="Times New Roman" w:cs="Times New Roman"/>
              </w:rPr>
            </w:pPr>
          </w:p>
          <w:p w:rsidR="00C7079B" w:rsidRPr="00F02C2B" w:rsidRDefault="00C7079B" w:rsidP="005205C0">
            <w:pPr>
              <w:ind w:right="257" w:firstLine="0"/>
              <w:rPr>
                <w:rFonts w:ascii="Times New Roman" w:hAnsi="Times New Roman" w:cs="Times New Roman"/>
              </w:rPr>
            </w:pPr>
          </w:p>
          <w:p w:rsidR="00FE34C1" w:rsidRDefault="005205C0" w:rsidP="009523A8">
            <w:pPr>
              <w:ind w:right="257" w:firstLine="0"/>
              <w:rPr>
                <w:rFonts w:ascii="Times New Roman" w:hAnsi="Times New Roman" w:cs="Times New Roman"/>
              </w:rPr>
            </w:pP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городского поселения Курганинского района        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65495" w:rsidRPr="00F02C2B" w:rsidRDefault="00FE34C1" w:rsidP="009523A8">
            <w:pPr>
              <w:ind w:right="2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Л.Е.Плетнев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205C0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87" w:type="dxa"/>
          </w:tcPr>
          <w:p w:rsidR="00FE34C1" w:rsidRDefault="00FE34C1" w:rsidP="00C97E18">
            <w:pPr>
              <w:rPr>
                <w:rFonts w:ascii="Times New Roman" w:hAnsi="Times New Roman" w:cs="Times New Roman"/>
              </w:rPr>
            </w:pPr>
          </w:p>
          <w:p w:rsidR="00C7079B" w:rsidRPr="00F02C2B" w:rsidRDefault="00C7079B" w:rsidP="00C97E18">
            <w:pPr>
              <w:rPr>
                <w:rFonts w:ascii="Times New Roman" w:hAnsi="Times New Roman" w:cs="Times New Roman"/>
              </w:rPr>
            </w:pPr>
          </w:p>
          <w:p w:rsidR="00C65495" w:rsidRPr="00F02C2B" w:rsidRDefault="00C65495" w:rsidP="005205C0">
            <w:pPr>
              <w:ind w:firstLine="0"/>
              <w:rPr>
                <w:rFonts w:ascii="Times New Roman" w:hAnsi="Times New Roman" w:cs="Times New Roman"/>
              </w:rPr>
            </w:pP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>Глава Курганинского</w:t>
            </w:r>
            <w:r w:rsidR="005205C0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>городского по</w:t>
            </w:r>
            <w:r w:rsidR="005205C0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селения   </w:t>
            </w: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5205C0" w:rsidRPr="00F02C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анинского   района                       </w:t>
            </w:r>
          </w:p>
          <w:p w:rsidR="00FE34C1" w:rsidRDefault="009523A8" w:rsidP="00C9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34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5495" w:rsidRPr="00F02C2B" w:rsidRDefault="00FE34C1" w:rsidP="0095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523A8" w:rsidRPr="00F02C2B">
              <w:rPr>
                <w:rFonts w:ascii="Times New Roman" w:hAnsi="Times New Roman" w:cs="Times New Roman"/>
                <w:sz w:val="28"/>
                <w:szCs w:val="28"/>
              </w:rPr>
              <w:t>В.П. Руденко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2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65495" w:rsidRPr="00F02C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7079B" w:rsidRDefault="00C7079B" w:rsidP="00F02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79B" w:rsidRDefault="00C7079B" w:rsidP="00F02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79B" w:rsidRDefault="00C7079B" w:rsidP="00F02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3FCA" w:rsidRDefault="00353FCA" w:rsidP="00F02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E18" w:rsidRPr="00B824EC" w:rsidRDefault="00C97E18" w:rsidP="00C97E1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97E18" w:rsidRPr="00B824EC" w:rsidSect="00FB04CB">
          <w:headerReference w:type="default" r:id="rId9"/>
          <w:pgSz w:w="11900" w:h="16800"/>
          <w:pgMar w:top="1021" w:right="680" w:bottom="1134" w:left="1701" w:header="720" w:footer="720" w:gutter="0"/>
          <w:cols w:space="720"/>
          <w:noEndnote/>
          <w:titlePg/>
          <w:docGrid w:linePitch="326"/>
        </w:sectPr>
      </w:pPr>
    </w:p>
    <w:p w:rsidR="00C97E18" w:rsidRDefault="00C97E18" w:rsidP="00C97E18">
      <w:pPr>
        <w:shd w:val="clear" w:color="auto" w:fill="FFFFFF"/>
        <w:suppressAutoHyphens/>
        <w:ind w:left="5103" w:firstLine="0"/>
        <w:jc w:val="left"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C97E18" w:rsidRPr="00C65495" w:rsidRDefault="00C97E18" w:rsidP="00C97E18">
      <w:pPr>
        <w:shd w:val="clear" w:color="auto" w:fill="FFFFFF"/>
        <w:suppressAutoHyphens/>
        <w:ind w:left="5103"/>
        <w:jc w:val="left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97E18" w:rsidRDefault="00C97E18" w:rsidP="00C97E18">
      <w:pPr>
        <w:shd w:val="clear" w:color="auto" w:fill="FFFFFF"/>
        <w:suppressAutoHyphens/>
        <w:ind w:left="5103" w:firstLine="0"/>
        <w:jc w:val="left"/>
        <w:rPr>
          <w:rFonts w:ascii="Times New Roman" w:eastAsia="SimSun" w:hAnsi="Times New Roman" w:cs="Times New Roman"/>
          <w:kern w:val="1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к решению Совета</w:t>
      </w:r>
    </w:p>
    <w:p w:rsidR="00C97E18" w:rsidRPr="00C97E18" w:rsidRDefault="00C97E18" w:rsidP="00C97E18">
      <w:pPr>
        <w:shd w:val="clear" w:color="auto" w:fill="FFFFFF"/>
        <w:suppressAutoHyphens/>
        <w:ind w:left="5103" w:firstLine="0"/>
        <w:jc w:val="left"/>
        <w:rPr>
          <w:rFonts w:ascii="Times New Roman" w:eastAsia="SimSun" w:hAnsi="Times New Roman" w:cs="Times New Roman"/>
          <w:kern w:val="1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  <w:t xml:space="preserve">Курганинского городского </w:t>
      </w:r>
    </w:p>
    <w:p w:rsidR="00C97E18" w:rsidRDefault="00C97E18" w:rsidP="00C97E18">
      <w:pPr>
        <w:shd w:val="clear" w:color="auto" w:fill="FFFFFF"/>
        <w:suppressAutoHyphens/>
        <w:ind w:left="5103" w:firstLine="0"/>
        <w:jc w:val="left"/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  <w:t xml:space="preserve">поселения </w:t>
      </w:r>
      <w:r w:rsidRPr="00C65495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Курганинского район</w:t>
      </w:r>
      <w:r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а</w:t>
      </w:r>
    </w:p>
    <w:p w:rsidR="00C97E18" w:rsidRDefault="007A7715" w:rsidP="00C97E18">
      <w:pPr>
        <w:shd w:val="clear" w:color="auto" w:fill="FFFFFF"/>
        <w:suppressAutoHyphens/>
        <w:ind w:left="5103" w:firstLine="0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26.08.2021 года № 133</w:t>
      </w:r>
    </w:p>
    <w:p w:rsidR="00C97E18" w:rsidRPr="00C97E18" w:rsidRDefault="00C97E18" w:rsidP="00C97E18">
      <w:pPr>
        <w:shd w:val="clear" w:color="auto" w:fill="FFFFFF"/>
        <w:suppressAutoHyphens/>
        <w:ind w:firstLine="0"/>
        <w:jc w:val="left"/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</w:pPr>
    </w:p>
    <w:p w:rsidR="00C97E18" w:rsidRPr="006E662E" w:rsidRDefault="00C97E18" w:rsidP="00C97E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97E18" w:rsidRPr="006E662E" w:rsidRDefault="00C97E18" w:rsidP="00C97E18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7E18" w:rsidRDefault="00C97E18" w:rsidP="00C97E18">
      <w:pPr>
        <w:suppressAutoHyphens/>
        <w:ind w:left="851" w:right="84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C2311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2C2311">
        <w:rPr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контроля за соблюдением    </w:t>
      </w:r>
      <w:r w:rsidRPr="002C2311">
        <w:rPr>
          <w:rFonts w:ascii="Times New Roman" w:hAnsi="Times New Roman" w:cs="Times New Roman"/>
          <w:b/>
          <w:iCs/>
          <w:sz w:val="28"/>
          <w:szCs w:val="28"/>
        </w:rPr>
        <w:t>Правил благоустройства территории Курганинского городского поселения Курганинского района</w:t>
      </w:r>
    </w:p>
    <w:p w:rsidR="00C97E18" w:rsidRPr="002C2311" w:rsidRDefault="00C97E18" w:rsidP="00C97E18">
      <w:pPr>
        <w:suppressAutoHyphens/>
        <w:ind w:left="851" w:right="84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97E18" w:rsidRPr="00D54E23" w:rsidRDefault="00C97E18" w:rsidP="00C97E18">
      <w:pPr>
        <w:pStyle w:val="af8"/>
        <w:shd w:val="clear" w:color="auto" w:fill="FFFFFF"/>
        <w:spacing w:before="0"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4E23">
        <w:rPr>
          <w:b/>
          <w:sz w:val="28"/>
          <w:szCs w:val="28"/>
        </w:rPr>
        <w:t>Общие положения</w:t>
      </w:r>
    </w:p>
    <w:p w:rsidR="00C97E18" w:rsidRPr="002C2311" w:rsidRDefault="00C97E18" w:rsidP="0011013E">
      <w:pPr>
        <w:pStyle w:val="af8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Положение о муниципальном контроле в сфере благоустройства (далее - Положение) устанавливает порядок организации, и осуществления муниципального контроля </w:t>
      </w:r>
      <w:r>
        <w:rPr>
          <w:sz w:val="28"/>
          <w:szCs w:val="28"/>
        </w:rPr>
        <w:t xml:space="preserve">за соблюдением </w:t>
      </w:r>
      <w:r w:rsidRPr="0007511E">
        <w:rPr>
          <w:iCs/>
          <w:sz w:val="28"/>
          <w:szCs w:val="28"/>
        </w:rPr>
        <w:t>Правил</w:t>
      </w:r>
      <w:r w:rsidRPr="002C2311">
        <w:rPr>
          <w:sz w:val="28"/>
          <w:szCs w:val="28"/>
        </w:rPr>
        <w:t xml:space="preserve"> благоустройства на территории </w:t>
      </w:r>
      <w:r w:rsidRPr="006E662E">
        <w:rPr>
          <w:iCs/>
          <w:sz w:val="28"/>
          <w:szCs w:val="28"/>
        </w:rPr>
        <w:t>Курганинского городского поселения Курганинского района</w:t>
      </w:r>
      <w:r>
        <w:rPr>
          <w:iCs/>
          <w:sz w:val="28"/>
          <w:szCs w:val="28"/>
        </w:rPr>
        <w:t xml:space="preserve"> </w:t>
      </w:r>
      <w:r w:rsidRPr="006E662E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6E662E">
        <w:rPr>
          <w:sz w:val="28"/>
          <w:szCs w:val="28"/>
        </w:rPr>
        <w:t xml:space="preserve"> размещения вывесок</w:t>
      </w:r>
      <w:r w:rsidRPr="002C2311">
        <w:rPr>
          <w:sz w:val="28"/>
          <w:szCs w:val="28"/>
        </w:rPr>
        <w:t>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C23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Муниципальный контроль в сфере благоустройства </w:t>
      </w:r>
      <w:r w:rsidRPr="006E662E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6E662E">
        <w:rPr>
          <w:sz w:val="28"/>
          <w:szCs w:val="28"/>
        </w:rPr>
        <w:t xml:space="preserve"> размещения вывесок</w:t>
      </w:r>
      <w:r>
        <w:rPr>
          <w:sz w:val="28"/>
          <w:szCs w:val="28"/>
        </w:rPr>
        <w:t xml:space="preserve"> </w:t>
      </w:r>
      <w:r w:rsidRPr="002C2311">
        <w:rPr>
          <w:sz w:val="28"/>
          <w:szCs w:val="28"/>
        </w:rPr>
        <w:t xml:space="preserve">(далее – муниципальный контроль) на территории </w:t>
      </w:r>
      <w:r w:rsidRPr="006E662E">
        <w:rPr>
          <w:iCs/>
          <w:sz w:val="28"/>
          <w:szCs w:val="28"/>
        </w:rPr>
        <w:t>Курганинского городского поселения Курганинского района</w:t>
      </w:r>
      <w:r w:rsidRPr="002C2311">
        <w:rPr>
          <w:sz w:val="28"/>
          <w:szCs w:val="28"/>
        </w:rPr>
        <w:t xml:space="preserve"> осуществляется администрацией </w:t>
      </w:r>
      <w:r w:rsidRPr="006E662E">
        <w:rPr>
          <w:iCs/>
          <w:sz w:val="28"/>
          <w:szCs w:val="28"/>
        </w:rPr>
        <w:t>Курганинского городского поселения Курганинского района</w:t>
      </w:r>
      <w:r w:rsidRPr="002C2311">
        <w:rPr>
          <w:sz w:val="28"/>
          <w:szCs w:val="28"/>
        </w:rPr>
        <w:t xml:space="preserve"> (далее – контрольный орган).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C231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Должностным лицом, уполномоченным на осуществление муниципального контроля (далее – должностное лицо) </w:t>
      </w:r>
      <w:r w:rsidRPr="00772591">
        <w:rPr>
          <w:rFonts w:eastAsia="SimSun" w:cs="Mangal"/>
          <w:kern w:val="1"/>
          <w:sz w:val="28"/>
          <w:szCs w:val="28"/>
          <w:lang w:eastAsia="hi-IN" w:bidi="hi-IN"/>
        </w:rPr>
        <w:t>руководитель, заместитель руководителя Контрольного органа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772591">
        <w:rPr>
          <w:rFonts w:eastAsia="SimSun" w:cs="Mangal"/>
          <w:kern w:val="1"/>
          <w:sz w:val="28"/>
          <w:szCs w:val="28"/>
          <w:lang w:eastAsia="hi-IN" w:bidi="hi-IN"/>
        </w:rPr>
        <w:t>(далее – уполномоченные должностные лица Контрольного органа).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C2311">
        <w:rPr>
          <w:sz w:val="28"/>
          <w:szCs w:val="28"/>
        </w:rPr>
        <w:t xml:space="preserve">4. 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 №248-ФЗ </w:t>
      </w:r>
      <w:r>
        <w:rPr>
          <w:sz w:val="28"/>
          <w:szCs w:val="28"/>
        </w:rPr>
        <w:t xml:space="preserve">                                       </w:t>
      </w:r>
      <w:r w:rsidRPr="002C2311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4A78E6">
        <w:rPr>
          <w:sz w:val="28"/>
          <w:szCs w:val="28"/>
        </w:rPr>
        <w:t xml:space="preserve">                              </w:t>
      </w:r>
      <w:r w:rsidRPr="002C2311">
        <w:rPr>
          <w:sz w:val="28"/>
          <w:szCs w:val="28"/>
        </w:rPr>
        <w:t>в Российской Федерации» (далее – Федеральный закон №248-ФЗ).</w:t>
      </w: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C2311">
        <w:rPr>
          <w:sz w:val="28"/>
          <w:szCs w:val="28"/>
        </w:rPr>
        <w:t>5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Предметом муниципального контроля является </w:t>
      </w:r>
      <w:r>
        <w:rPr>
          <w:sz w:val="28"/>
          <w:szCs w:val="28"/>
        </w:rPr>
        <w:t>соблюдение</w:t>
      </w:r>
      <w:r w:rsidR="004A78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юридическими лицами </w:t>
      </w:r>
      <w:r w:rsidRPr="002C2311">
        <w:rPr>
          <w:sz w:val="28"/>
          <w:szCs w:val="28"/>
        </w:rPr>
        <w:t xml:space="preserve">обязательных требований Правил благоустройства на территории </w:t>
      </w:r>
      <w:r w:rsidRPr="006E662E">
        <w:rPr>
          <w:iCs/>
          <w:sz w:val="28"/>
          <w:szCs w:val="28"/>
        </w:rPr>
        <w:t>Курганинского городского поселения Курганинского района</w:t>
      </w:r>
      <w:r>
        <w:rPr>
          <w:iCs/>
          <w:sz w:val="28"/>
          <w:szCs w:val="28"/>
        </w:rPr>
        <w:t xml:space="preserve"> </w:t>
      </w:r>
      <w:r w:rsidR="004A78E6">
        <w:rPr>
          <w:iCs/>
          <w:sz w:val="28"/>
          <w:szCs w:val="28"/>
        </w:rPr>
        <w:t xml:space="preserve">                    </w:t>
      </w:r>
      <w:r w:rsidRPr="006E662E">
        <w:rPr>
          <w:sz w:val="28"/>
          <w:szCs w:val="28"/>
        </w:rPr>
        <w:t xml:space="preserve">в </w:t>
      </w:r>
      <w:r w:rsidRPr="00DC0741">
        <w:rPr>
          <w:sz w:val="28"/>
          <w:szCs w:val="28"/>
        </w:rPr>
        <w:t>части размещения вывесок.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1.6. Руководство деятельностью по осуществлению муниципального контроля осуществляет глава Курганинского городского поселения Курганинского района.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1.7.  От имени Контрольного органа муниципальный контроль вправе</w:t>
      </w:r>
    </w:p>
    <w:p w:rsidR="00184877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осуществлять следующие должностные лица: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руководитель (заместитель руководителя) Контрольного органа;</w:t>
      </w:r>
    </w:p>
    <w:p w:rsidR="00BE67FD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должностное лицо Контрольного органа, в должностные обязанности</w:t>
      </w:r>
    </w:p>
    <w:p w:rsidR="00BE67FD" w:rsidRDefault="00BE67FD" w:rsidP="00BE67FD">
      <w:pPr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C97E18" w:rsidRPr="001036C5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4A78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Перечень должностных лиц Контрольного органа, уполномоченных                          на осуществление муниципального контроля, установлен приложением 1                           к настоящему Положению.</w:t>
      </w:r>
    </w:p>
    <w:p w:rsidR="005C758C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Должностными лицами Контрольного органа, уполномоченными                               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1.8. Права и обязанности инспектора.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1.8.1. Инспектор обязан: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соблюдать законодательство Российской Федерации, права и законные интересы контролируемых лиц;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своевременно и в полной мере осуществлять предоставленные                          в соответствии с законодательством Российской Федерации полномочия                          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                                              с требованием о принудительном исполнении предписания, если такая мера предусмотрена законодательством;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3) проводить контрольные мероприятия и совершать контрольные действия на законном основании и в соответствии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их назначением только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мероприятия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совершать такие действия только при предъявлении служебного удостоверения,</w:t>
      </w:r>
    </w:p>
    <w:p w:rsidR="005C758C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иных документов, предусмотренных федеральными законами; 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 и церемоний, не препятствовать их проведению, а также не нарушать внутренние </w:t>
      </w:r>
    </w:p>
    <w:p w:rsidR="005C758C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установления религиозных организаций;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  по защите прав предпринимателей или его общественных представителей, уполномоченного по защите прав предпринимателей в Краснодарском крае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3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6) предоставлять контролируемым лицам, их представителям, присутствующим при проведении контрольных мероприятий, информацию                      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8) знакомить контролируемых лиц, их представителей с информацией                   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                                                       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10) доказывать обоснованность своих действий при их об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жаловании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порядке, установленном законодательством Российской Федерации;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                 и органов местного самоуправления.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беспрепятственно по предъявлении служебного удос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товерения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законами;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97E18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E67FD" w:rsidRPr="001036C5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4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знакомиться с технической документацией, информационными системами контролируемых лиц в части, относящейся к предмету и объему контрольного мероприятия;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C97E18" w:rsidRPr="001036C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1.9. К отношениям, связанным с осуществлением муниципального земельного контроля применяются положения Федерального закона № 248-ФЗ.</w:t>
      </w:r>
    </w:p>
    <w:p w:rsidR="00C97E18" w:rsidRPr="001036C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</w:t>
      </w:r>
      <w:r w:rsidR="004A78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036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C758C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 w:rsidRPr="00DC0741">
        <w:rPr>
          <w:sz w:val="28"/>
          <w:szCs w:val="28"/>
        </w:rPr>
        <w:tab/>
        <w:t>1.</w:t>
      </w:r>
      <w:r>
        <w:rPr>
          <w:sz w:val="28"/>
          <w:szCs w:val="28"/>
        </w:rPr>
        <w:t>11</w:t>
      </w:r>
      <w:r w:rsidR="0011013E">
        <w:rPr>
          <w:sz w:val="28"/>
          <w:szCs w:val="28"/>
        </w:rPr>
        <w:t>.</w:t>
      </w:r>
      <w:r w:rsidRPr="00DC0741">
        <w:rPr>
          <w:sz w:val="28"/>
          <w:szCs w:val="28"/>
        </w:rPr>
        <w:t xml:space="preserve">  Объектами муниципального контроля являются:</w:t>
      </w:r>
    </w:p>
    <w:p w:rsidR="00C97E18" w:rsidRPr="002C2311" w:rsidRDefault="005C758C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E18">
        <w:rPr>
          <w:sz w:val="28"/>
          <w:szCs w:val="28"/>
        </w:rPr>
        <w:t>1</w:t>
      </w:r>
      <w:r w:rsidR="00C97E18" w:rsidRPr="002C2311">
        <w:rPr>
          <w:sz w:val="28"/>
          <w:szCs w:val="28"/>
        </w:rPr>
        <w:t xml:space="preserve">) </w:t>
      </w:r>
      <w:r w:rsidR="00C97E18" w:rsidRPr="00DC0741">
        <w:rPr>
          <w:sz w:val="28"/>
          <w:szCs w:val="28"/>
          <w:shd w:val="clear" w:color="auto" w:fill="FFFFFF"/>
        </w:rPr>
        <w:t>конструкция в объемном или плоском исполнении, расположенная, как правило, на </w:t>
      </w:r>
      <w:hyperlink r:id="rId10" w:tooltip="Фасад" w:history="1">
        <w:r w:rsidR="00C97E18" w:rsidRPr="00DC0741">
          <w:rPr>
            <w:rStyle w:val="ae"/>
            <w:sz w:val="28"/>
            <w:szCs w:val="28"/>
            <w:shd w:val="clear" w:color="auto" w:fill="FFFFFF"/>
          </w:rPr>
          <w:t>фасаде</w:t>
        </w:r>
      </w:hyperlink>
      <w:r w:rsidR="00C97E18" w:rsidRPr="00DC0741">
        <w:rPr>
          <w:sz w:val="28"/>
          <w:szCs w:val="28"/>
          <w:shd w:val="clear" w:color="auto" w:fill="FFFFFF"/>
        </w:rPr>
        <w:t> здания, рядом со входом, которая информирует о чём-либо, об организации или предприятии, находящемся внутри здания.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B075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контроля.</w:t>
      </w:r>
    </w:p>
    <w:p w:rsidR="00BE67FD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="0011013E">
        <w:rPr>
          <w:sz w:val="28"/>
          <w:szCs w:val="28"/>
        </w:rPr>
        <w:t>.</w:t>
      </w:r>
      <w:r w:rsidRPr="00B075BF">
        <w:rPr>
          <w:sz w:val="28"/>
          <w:szCs w:val="28"/>
        </w:rPr>
        <w:t xml:space="preserve"> </w:t>
      </w:r>
      <w:r w:rsidRPr="002C2311">
        <w:rPr>
          <w:sz w:val="28"/>
          <w:szCs w:val="28"/>
        </w:rPr>
        <w:t xml:space="preserve">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</w:t>
      </w:r>
    </w:p>
    <w:p w:rsidR="00BE67FD" w:rsidRDefault="00BE67FD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67FD" w:rsidRDefault="00BE67FD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67FD" w:rsidRDefault="00BE67FD" w:rsidP="00BE67FD">
      <w:pPr>
        <w:pStyle w:val="af8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97E18" w:rsidRPr="002C2311" w:rsidRDefault="00C97E18" w:rsidP="00BE67FD">
      <w:pPr>
        <w:pStyle w:val="af8"/>
        <w:shd w:val="clear" w:color="auto" w:fill="FFFFFF"/>
        <w:spacing w:before="0" w:after="0"/>
        <w:rPr>
          <w:sz w:val="28"/>
          <w:szCs w:val="28"/>
        </w:rPr>
      </w:pPr>
      <w:r w:rsidRPr="002C2311">
        <w:rPr>
          <w:sz w:val="28"/>
          <w:szCs w:val="28"/>
        </w:rPr>
        <w:t>информацию, получаемую в рамках межведомственного взаимодействия,</w:t>
      </w:r>
      <w:r w:rsidR="00710FF6">
        <w:rPr>
          <w:sz w:val="28"/>
          <w:szCs w:val="28"/>
        </w:rPr>
        <w:t xml:space="preserve">                         </w:t>
      </w:r>
      <w:r w:rsidRPr="002C2311">
        <w:rPr>
          <w:sz w:val="28"/>
          <w:szCs w:val="28"/>
        </w:rPr>
        <w:t xml:space="preserve"> а также общедоступную информацию.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Под контролируемыми лицами при осуществлении муниципального контроля понимаются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 w:rsidRPr="002C2311">
        <w:rPr>
          <w:sz w:val="28"/>
          <w:szCs w:val="28"/>
        </w:rPr>
        <w:t>1</w:t>
      </w:r>
      <w:r w:rsidR="0011013E">
        <w:rPr>
          <w:sz w:val="28"/>
          <w:szCs w:val="28"/>
        </w:rPr>
        <w:t>6.</w:t>
      </w:r>
      <w:r w:rsidRPr="002C2311">
        <w:rPr>
          <w:sz w:val="28"/>
          <w:szCs w:val="28"/>
        </w:rPr>
        <w:t xml:space="preserve"> 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 w:rsidRPr="002C231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5BF">
        <w:rPr>
          <w:sz w:val="28"/>
          <w:szCs w:val="28"/>
        </w:rPr>
        <w:t>1.</w:t>
      </w:r>
      <w:r w:rsidRPr="002C231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При осуществлении муниципального контроля система оценки и управления рисками не применяется.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C231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1.20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Внеплановые контрольные (надзорные) мероприятия проводятся с учетом особенностей, установленных статьей 66 Федерального закона </w:t>
      </w:r>
      <w:r>
        <w:rPr>
          <w:sz w:val="28"/>
          <w:szCs w:val="28"/>
        </w:rPr>
        <w:t xml:space="preserve">                        </w:t>
      </w:r>
      <w:r w:rsidRPr="002C2311">
        <w:rPr>
          <w:sz w:val="28"/>
          <w:szCs w:val="28"/>
        </w:rPr>
        <w:t>№248-ФЗ.</w:t>
      </w: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1.21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C97E18" w:rsidRPr="00743337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Pr="0074333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 Виды профилактических мероприятий, которые проводятся</w:t>
      </w:r>
    </w:p>
    <w:p w:rsidR="00C97E18" w:rsidRPr="00743337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4333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 осуществлении муниципального контроля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BE67FD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</w:t>
      </w:r>
    </w:p>
    <w:p w:rsidR="00BE67FD" w:rsidRDefault="00BE67FD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67FD" w:rsidRDefault="00BE67FD" w:rsidP="00BE67FD">
      <w:pPr>
        <w:pStyle w:val="af8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97E18" w:rsidRPr="002C2311" w:rsidRDefault="00C97E18" w:rsidP="00BE67FD">
      <w:pPr>
        <w:pStyle w:val="af8"/>
        <w:shd w:val="clear" w:color="auto" w:fill="FFFFFF"/>
        <w:spacing w:before="0" w:after="0"/>
        <w:jc w:val="center"/>
        <w:rPr>
          <w:sz w:val="28"/>
          <w:szCs w:val="28"/>
        </w:rPr>
      </w:pPr>
      <w:r w:rsidRPr="002C2311">
        <w:rPr>
          <w:sz w:val="28"/>
          <w:szCs w:val="28"/>
        </w:rPr>
        <w:t xml:space="preserve">утверждаемой муниципальным правовым актом администрации </w:t>
      </w:r>
      <w:r w:rsidRPr="006E662E">
        <w:rPr>
          <w:iCs/>
          <w:sz w:val="28"/>
          <w:szCs w:val="28"/>
        </w:rPr>
        <w:t>Курганинского городского поселения Курганинского района</w:t>
      </w:r>
      <w:r w:rsidRPr="002C2311">
        <w:rPr>
          <w:sz w:val="28"/>
          <w:szCs w:val="28"/>
        </w:rPr>
        <w:t>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При осуществлении муниципального контроля могут проводиться следующие виды профилактических мероприятий: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1) информирование;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2) консультирование;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3) объявление предостережения;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Консультирование (разъяснение по вопросам, связанным</w:t>
      </w:r>
      <w:r w:rsidR="00710FF6">
        <w:rPr>
          <w:sz w:val="28"/>
          <w:szCs w:val="28"/>
        </w:rPr>
        <w:t xml:space="preserve">                              </w:t>
      </w:r>
      <w:r w:rsidRPr="002C2311">
        <w:rPr>
          <w:sz w:val="28"/>
          <w:szCs w:val="28"/>
        </w:rPr>
        <w:t xml:space="preserve">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11013E">
        <w:rPr>
          <w:sz w:val="28"/>
          <w:szCs w:val="28"/>
        </w:rPr>
        <w:t>.</w:t>
      </w:r>
      <w:r w:rsidRPr="002C2311">
        <w:rPr>
          <w:sz w:val="28"/>
          <w:szCs w:val="28"/>
        </w:rPr>
        <w:t xml:space="preserve"> Консультирование осуществляется по следующим вопросам: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1) компетенция контрольного органа;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2) организация и осуществление муниципального контроля;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311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</w:t>
      </w:r>
      <w:r w:rsidR="00C97E18" w:rsidRPr="002C2311">
        <w:rPr>
          <w:sz w:val="28"/>
          <w:szCs w:val="28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</w:t>
      </w:r>
      <w:r w:rsidR="00710FF6">
        <w:rPr>
          <w:sz w:val="28"/>
          <w:szCs w:val="28"/>
        </w:rPr>
        <w:t xml:space="preserve">                      </w:t>
      </w:r>
      <w:r w:rsidR="00C97E18" w:rsidRPr="002C2311">
        <w:rPr>
          <w:sz w:val="28"/>
          <w:szCs w:val="28"/>
        </w:rPr>
        <w:t xml:space="preserve"> и сроки, установленные Федеральным законом от 02.05.2006 №</w:t>
      </w:r>
      <w:r>
        <w:rPr>
          <w:sz w:val="28"/>
          <w:szCs w:val="28"/>
        </w:rPr>
        <w:t xml:space="preserve"> </w:t>
      </w:r>
      <w:r w:rsidR="00C97E18" w:rsidRPr="002C2311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C97E18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</w:t>
      </w:r>
      <w:r w:rsidR="00C97E18" w:rsidRPr="002C2311">
        <w:rPr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BE67FD" w:rsidRDefault="00BE67FD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67FD" w:rsidRPr="002C2311" w:rsidRDefault="00BE67FD" w:rsidP="00BE67FD">
      <w:pPr>
        <w:pStyle w:val="af8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</w:t>
      </w:r>
      <w:r w:rsidR="00C97E18" w:rsidRPr="002C2311">
        <w:rPr>
          <w:sz w:val="28"/>
          <w:szCs w:val="28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</w:t>
      </w:r>
      <w:r w:rsidR="00C97E18" w:rsidRPr="002C2311">
        <w:rPr>
          <w:sz w:val="28"/>
          <w:szCs w:val="28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</w:t>
      </w:r>
      <w:r w:rsidR="00C97E18">
        <w:rPr>
          <w:sz w:val="28"/>
          <w:szCs w:val="28"/>
        </w:rPr>
        <w:t xml:space="preserve"> </w:t>
      </w:r>
      <w:r w:rsidR="00C97E18" w:rsidRPr="002C2311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</w:t>
      </w:r>
      <w:r w:rsidR="00C97E18" w:rsidRPr="002C2311">
        <w:rPr>
          <w:sz w:val="28"/>
          <w:szCs w:val="28"/>
        </w:rPr>
        <w:t xml:space="preserve">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</w:t>
      </w:r>
      <w:r w:rsidR="00710FF6">
        <w:rPr>
          <w:sz w:val="28"/>
          <w:szCs w:val="28"/>
        </w:rPr>
        <w:t xml:space="preserve">                        </w:t>
      </w:r>
      <w:r w:rsidR="00C97E18" w:rsidRPr="002C2311">
        <w:rPr>
          <w:sz w:val="28"/>
          <w:szCs w:val="28"/>
        </w:rPr>
        <w:t xml:space="preserve">о принятии мер по обеспечению соблюдения данных требований и не может содержать требование представления контролируемым лицом сведений </w:t>
      </w:r>
      <w:r w:rsidR="00710FF6">
        <w:rPr>
          <w:sz w:val="28"/>
          <w:szCs w:val="28"/>
        </w:rPr>
        <w:t xml:space="preserve">                     </w:t>
      </w:r>
      <w:r w:rsidR="00C97E18" w:rsidRPr="002C2311">
        <w:rPr>
          <w:sz w:val="28"/>
          <w:szCs w:val="28"/>
        </w:rPr>
        <w:t>и документов.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</w:t>
      </w:r>
      <w:r w:rsidR="00C97E18" w:rsidRPr="002C2311">
        <w:rPr>
          <w:sz w:val="28"/>
          <w:szCs w:val="28"/>
        </w:rPr>
        <w:t xml:space="preserve">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</w:t>
      </w:r>
      <w:r w:rsidR="00710FF6">
        <w:rPr>
          <w:sz w:val="28"/>
          <w:szCs w:val="28"/>
        </w:rPr>
        <w:t xml:space="preserve">                           </w:t>
      </w:r>
      <w:r w:rsidR="00C97E18" w:rsidRPr="002C2311">
        <w:rPr>
          <w:sz w:val="28"/>
          <w:szCs w:val="28"/>
        </w:rPr>
        <w:t xml:space="preserve">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</w:t>
      </w:r>
      <w:r w:rsidR="00C97E18" w:rsidRPr="002C2311">
        <w:rPr>
          <w:sz w:val="28"/>
          <w:szCs w:val="28"/>
        </w:rPr>
        <w:t xml:space="preserve">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</w:t>
      </w:r>
      <w:r w:rsidR="00710FF6">
        <w:rPr>
          <w:sz w:val="28"/>
          <w:szCs w:val="28"/>
        </w:rPr>
        <w:t xml:space="preserve">                                          </w:t>
      </w:r>
      <w:r w:rsidR="00C97E18" w:rsidRPr="002C2311">
        <w:rPr>
          <w:sz w:val="28"/>
          <w:szCs w:val="28"/>
        </w:rPr>
        <w:t>в государственных информационных системах или почтовым отправлением</w:t>
      </w:r>
      <w:r w:rsidR="00710FF6">
        <w:rPr>
          <w:sz w:val="28"/>
          <w:szCs w:val="28"/>
        </w:rPr>
        <w:t xml:space="preserve">                  </w:t>
      </w:r>
      <w:r w:rsidR="00C97E18" w:rsidRPr="002C2311">
        <w:rPr>
          <w:sz w:val="28"/>
          <w:szCs w:val="28"/>
        </w:rPr>
        <w:t xml:space="preserve"> (в случае направления на бумажном носителе).</w:t>
      </w:r>
    </w:p>
    <w:p w:rsidR="00BE67FD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2.16.</w:t>
      </w:r>
      <w:r w:rsidR="00C97E18">
        <w:rPr>
          <w:sz w:val="28"/>
          <w:szCs w:val="28"/>
        </w:rPr>
        <w:t xml:space="preserve"> </w:t>
      </w:r>
      <w:r w:rsidR="00C97E18" w:rsidRPr="002C2311">
        <w:rPr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</w:t>
      </w:r>
    </w:p>
    <w:p w:rsidR="00BE67FD" w:rsidRDefault="00BE67FD" w:rsidP="00BE67FD">
      <w:pPr>
        <w:pStyle w:val="af8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C97E18" w:rsidRPr="002C2311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 w:rsidRPr="002C2311">
        <w:rPr>
          <w:sz w:val="28"/>
          <w:szCs w:val="28"/>
        </w:rPr>
        <w:t xml:space="preserve">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</w:t>
      </w:r>
      <w:r w:rsidR="00710FF6">
        <w:rPr>
          <w:sz w:val="28"/>
          <w:szCs w:val="28"/>
        </w:rPr>
        <w:t xml:space="preserve">                </w:t>
      </w:r>
      <w:r w:rsidRPr="002C2311">
        <w:rPr>
          <w:sz w:val="28"/>
          <w:szCs w:val="28"/>
        </w:rPr>
        <w:t>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C97E18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</w:t>
      </w:r>
      <w:r w:rsidR="00C97E18" w:rsidRPr="002C2311">
        <w:rPr>
          <w:sz w:val="28"/>
          <w:szCs w:val="28"/>
        </w:rPr>
        <w:t xml:space="preserve">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C97E18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2.18.</w:t>
      </w:r>
      <w:r w:rsidR="00C97E18" w:rsidRPr="002C2311">
        <w:rPr>
          <w:sz w:val="28"/>
          <w:szCs w:val="28"/>
        </w:rPr>
        <w:t xml:space="preserve"> В случае принятия представленных контролируемым лицом </w:t>
      </w:r>
      <w:r w:rsidR="00710FF6">
        <w:rPr>
          <w:sz w:val="28"/>
          <w:szCs w:val="28"/>
        </w:rPr>
        <w:t xml:space="preserve">                       </w:t>
      </w:r>
      <w:r w:rsidR="00C97E18" w:rsidRPr="002C2311">
        <w:rPr>
          <w:sz w:val="28"/>
          <w:szCs w:val="28"/>
        </w:rPr>
        <w:t>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11013E" w:rsidRPr="002C2311" w:rsidRDefault="0011013E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Pr="00E74DC3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3.</w:t>
      </w:r>
      <w:r w:rsidRPr="00E74DC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Контрольные мероприятия, проводимые в рамках</w:t>
      </w:r>
    </w:p>
    <w:p w:rsidR="00E0139B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74DC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муниципального контроля</w:t>
      </w:r>
    </w:p>
    <w:p w:rsidR="00E0139B" w:rsidRDefault="00E0139B" w:rsidP="0011013E">
      <w:pPr>
        <w:suppressAutoHyphens/>
        <w:ind w:firstLine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97E18" w:rsidRPr="009A68E5" w:rsidRDefault="00E0139B" w:rsidP="0011013E">
      <w:pPr>
        <w:suppressAutoHyphens/>
        <w:ind w:firstLine="0"/>
        <w:jc w:val="lef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 Контрольные мероприятия. Общие вопросы</w:t>
      </w:r>
    </w:p>
    <w:p w:rsidR="00C97E18" w:rsidRPr="009A68E5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документарная проверка, выездная проверка – при взаимодействии                      с контролируемыми лицами;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выездное обследование – без взаимодействия с контролируемыми лицами.</w:t>
      </w:r>
    </w:p>
    <w:p w:rsidR="00C97E18" w:rsidRPr="009A68E5" w:rsidRDefault="00C97E18" w:rsidP="0011013E">
      <w:pPr>
        <w:tabs>
          <w:tab w:val="left" w:pos="709"/>
        </w:tabs>
        <w:suppressAutoHyphens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.1.2. При осуществлении муниципального контроля взаимодействием                   с контролируемыми лицами являются: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запрос документов, иных материалов;</w:t>
      </w:r>
    </w:p>
    <w:p w:rsidR="00E0139B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присутствие инспектора в месте осуществления деятельности контролируемого лица (за исключением случаев присутствия инспектора                         на общедоступных производственных объектах).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.1.3. Контрольные мероприятия, осуществляемые при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взаимодействии  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контролируемым лицом, проводятся Контрольным органом по следующим основаниям:</w:t>
      </w:r>
    </w:p>
    <w:p w:rsidR="00C97E18" w:rsidRPr="009A68E5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</w:p>
    <w:p w:rsidR="00C97E18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E67FD" w:rsidRPr="009A68E5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9</w:t>
      </w:r>
    </w:p>
    <w:p w:rsidR="00C97E18" w:rsidRPr="009A68E5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C97E18" w:rsidRPr="009A68E5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97E18" w:rsidRPr="009A68E5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требование прокурора о проведении контрольного мероприятия                          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97E18" w:rsidRPr="009A68E5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истечение срока исполнения решения Контрольного органа                                  об устранении выявленного нарушения обязательных требований – в случаях, установленных частью 1 статьи 95 Федерального закона.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.1.4. Плановые и внеплановые контрольные мероприятия,                                            за исключением проводимых без взаимодействия с контролируемыми лицами, проводятся путем совершения инспектором и лицами, привлекаемыми                                 к проведению контрольного мероприятия, следующих контрольных действий: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осмотр;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получение письменных объяснений;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истребование документов.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.1.5. Для проведения контрольного мероприятия, предусматривающего взаимодействие с контролируемым лицом, а также 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отношении проведения наблюдения за соблюдением обязательных требований, выездного обследования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не требуется принятие решения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проведении данного контрольного мероприятия, предусмотренного абзацем первым настоящего пункта Положения.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.1.6. Контрольные мероприятия проводятся инспекторам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и, указанными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решении Контрольного органа о проведении контрольного мероприятия.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1.03.2021 № 151                          «О типовых формах документов, используемых контрольным (надзорным) органом».</w:t>
      </w:r>
    </w:p>
    <w:p w:rsidR="00C97E18" w:rsidRDefault="007726B6" w:rsidP="007726B6">
      <w:pPr>
        <w:tabs>
          <w:tab w:val="left" w:pos="993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</w:t>
      </w:r>
    </w:p>
    <w:p w:rsidR="00BE67FD" w:rsidRPr="009A68E5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10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обязательное требование нарушено, каким нормативным правовым актом и его структурной единицей оно установлено.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устранения выявленного нарушения до окончания проведения контрольного мероприятия, предусматривающего взаимодействие                                           с контролируемым лицом, в акте указывается факт его устранения.</w:t>
      </w:r>
    </w:p>
    <w:p w:rsidR="00C97E18" w:rsidRPr="009A68E5" w:rsidRDefault="000765AB" w:rsidP="007726B6">
      <w:pPr>
        <w:tabs>
          <w:tab w:val="left" w:pos="709"/>
          <w:tab w:val="left" w:pos="851"/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7726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.1.8. Документы, иные материалы, являющиеся доказательствами нарушения обязательных требований, приобщаются к акту.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Заполненные при проведении контрольного мероприятия проверочные листы должны быть приобщены к акту.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97E18" w:rsidRPr="009A68E5" w:rsidRDefault="007726B6" w:rsidP="007726B6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.1.10. Результаты контрольного мероприятия, содержащие информацию, составляющую  государственную, коммерческую, служебную, иную тайну, 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оформляются с соблюдением требований, предусмотренных законодательством Российской Федерации.</w:t>
      </w:r>
    </w:p>
    <w:p w:rsidR="00C97E18" w:rsidRPr="009A68E5" w:rsidRDefault="007726B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настоящего Положения.</w:t>
      </w:r>
    </w:p>
    <w:p w:rsidR="00C97E18" w:rsidRDefault="00C97E18" w:rsidP="0011013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E18" w:rsidRPr="009A68E5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.2. Меры, принимаемые Контрольным органом по результатам</w:t>
      </w:r>
    </w:p>
    <w:p w:rsidR="00C97E18" w:rsidRPr="009A68E5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контрольных мероприятий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E67FD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объектов </w:t>
      </w:r>
    </w:p>
    <w:p w:rsidR="00BE67FD" w:rsidRDefault="00BE67FD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</w:t>
      </w:r>
    </w:p>
    <w:p w:rsidR="000765AB" w:rsidRDefault="00C97E18" w:rsidP="00BE67FD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97E18" w:rsidRPr="009A68E5" w:rsidRDefault="000765AB" w:rsidP="0011013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при выявлении в ходе контрольного мероприятия признаков преступления или административного правонарушения направить 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 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рассмотреть вопрос о выдаче рекомендации по соблюдению обязательных требований, проведении иных мероприятий, направленных                                           на профилактику рисков причинения вреда (ущерба) охраняемым законом  ценностям.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.2.2. Предписание оформляется по форме согласно приложению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 настоящему Положению.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.2.4. По истечении срока исполнения контролируемым лицом решения, принятого в соответствии с подпунктом 1 пункта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.2.5. В случае исполнения контролируемым лицом предписания Контрольный орган направляет контролируемому лицу уведомление                           об исполнении предписания.</w:t>
      </w:r>
    </w:p>
    <w:p w:rsidR="00BE67FD" w:rsidRDefault="000765AB" w:rsidP="0011013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.2.6. Если указанные документы и сведения контролируемым лицом   </w:t>
      </w:r>
    </w:p>
    <w:p w:rsidR="00BE67FD" w:rsidRDefault="00BE67FD" w:rsidP="00BE67FD">
      <w:pPr>
        <w:tabs>
          <w:tab w:val="left" w:pos="851"/>
        </w:tabs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12</w:t>
      </w:r>
    </w:p>
    <w:p w:rsidR="00C97E18" w:rsidRPr="009A68E5" w:rsidRDefault="00C97E18" w:rsidP="00BE67FD">
      <w:pPr>
        <w:tabs>
          <w:tab w:val="left" w:pos="851"/>
        </w:tabs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случае, если проводится оценка исполнения решения, принятого                         по итогам выездной проверки, допускается проведение выездной проверки.</w:t>
      </w:r>
    </w:p>
    <w:p w:rsidR="00C97E18" w:rsidRPr="009A68E5" w:rsidRDefault="000765AB" w:rsidP="0011013E">
      <w:pPr>
        <w:tabs>
          <w:tab w:val="left" w:pos="709"/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.2.7. В случае, если по итогам проведения контрольного мероприятия, предусмотренного пунктом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 лицу решение, предусмотренное подпунктом 1 пункта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.2.1 настоящего Положения, с указанием новых сроков его исполнения.</w:t>
      </w:r>
    </w:p>
    <w:p w:rsidR="00C97E18" w:rsidRPr="009A68E5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97E18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97E18" w:rsidRPr="009A68E5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.3. Плановые контрольные мероприятия</w:t>
      </w:r>
    </w:p>
    <w:p w:rsidR="00C97E18" w:rsidRPr="009A68E5" w:rsidRDefault="000765AB" w:rsidP="0011013E">
      <w:pPr>
        <w:suppressAutoHyphens/>
        <w:ind w:firstLine="0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.3.3. Контрольный орган может проводить следующие виды плановых контрольных мероприятий:</w:t>
      </w:r>
      <w:r w:rsidR="000765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документарная проверка;</w:t>
      </w:r>
    </w:p>
    <w:p w:rsidR="00C97E18" w:rsidRPr="009A68E5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выездная проверка.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отношении объектов, относящихся к категории среднего риска, проводятся: документарная проверка, выездная проверка.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отношении объектов, относящихся к категории умеренного риска,</w:t>
      </w:r>
    </w:p>
    <w:p w:rsidR="000765AB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проводятся: документарная проверка.</w:t>
      </w:r>
    </w:p>
    <w:p w:rsidR="00C97E18" w:rsidRPr="009A68E5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.3.4. Периодичность проведения плановых контрольных мероприятий в отношении объектов контроля, отнесенных к категории среднего риска – один раз в 3 года.</w:t>
      </w:r>
    </w:p>
    <w:p w:rsidR="00C97E18" w:rsidRPr="009A68E5" w:rsidRDefault="000765AB" w:rsidP="0011013E">
      <w:pPr>
        <w:suppressAutoHyphens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C97E18" w:rsidRPr="009A68E5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9A68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C97E18" w:rsidRPr="00030F7F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.4. Внеплановые контрольные мероприятия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E67FD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.4.1. Внеплановые контрольные мероприятия проводятся в виде </w:t>
      </w:r>
    </w:p>
    <w:p w:rsidR="00BE67FD" w:rsidRDefault="00BE67FD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13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документарных и выездных проверок, выездного обследования.</w:t>
      </w:r>
    </w:p>
    <w:p w:rsidR="00C97E18" w:rsidRPr="00030F7F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C97E18" w:rsidRPr="00030F7F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.4.3. Внеплановые контрольные мероприятия, за исключением внеплановых контрольных мероприятий без взаимодействия, проводятся                         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основаниям, предусмотренным пунктами 1, 3-5 части 1 статьи 57 Федерального закона № 248-ФЗ.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97E18" w:rsidRPr="00030F7F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.5. Документарная проверка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.5.1. Под документарной проверкой понимается контрольное мероприятие, которое проводится по месту нахождения Контрольного органа                 и предметом которого являются исключительно сведения, содержащиеся                            в документах контролируемых лиц, устанавливающих их организационно-правовую форму, права и обязанности, а также документы, используемые                    при осуществлении их деятельности и связанные с исполнением ими обязательных требований и решений  контрольного (надзорного) органа.</w:t>
      </w:r>
    </w:p>
    <w:p w:rsidR="00C97E18" w:rsidRPr="00030F7F" w:rsidRDefault="00C97E18" w:rsidP="00710FF6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.5.2. В случае, если достоверность сведений, содержащихся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C97E18" w:rsidRPr="00030F7F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                              в требовании документы.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.5.3. Срок проведения документарной проверки не может превышать десять рабочих дней.</w:t>
      </w:r>
    </w:p>
    <w:p w:rsidR="00C97E18" w:rsidRPr="00030F7F" w:rsidRDefault="000765A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указанный срок не включается период с момента: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                    в Контрольный орган;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2) период с момента направления контролируемому лицу информации Контрольного органа: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о выявлении ошибок и (или) противоречий в представленных контролируемым лицом документах;</w:t>
      </w:r>
    </w:p>
    <w:p w:rsidR="00BE67FD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о несоответствии сведений, содержащихся в представленных документах, сведениям, содержащимся в имеющихся у Контрольного органа документах                     и (или) полученным при осуществлении муниципального контроля,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BE67FD" w:rsidRDefault="00BE67FD" w:rsidP="00BE67FD">
      <w:pPr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14</w:t>
      </w:r>
    </w:p>
    <w:p w:rsidR="00C97E18" w:rsidRPr="00030F7F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1013E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.5.4. Перечень допустимых контрольных действий совершаемых в ходе документарной проверки:</w:t>
      </w:r>
    </w:p>
    <w:p w:rsidR="0011013E" w:rsidRDefault="0011013E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истребование документов;</w:t>
      </w:r>
    </w:p>
    <w:p w:rsidR="0011013E" w:rsidRDefault="0011013E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получение письменных объяснений.</w:t>
      </w:r>
    </w:p>
    <w:p w:rsidR="00C97E18" w:rsidRPr="00030F7F" w:rsidRDefault="0011013E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</w:t>
      </w:r>
      <w:r w:rsidR="0011013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инспектора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C97E18" w:rsidRPr="00030F7F" w:rsidRDefault="00A5106B" w:rsidP="0011013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.5.6. Письменные объяснения могут быть запрошены инспектором  от контролируемого лица или его представителя, свидетелей.</w:t>
      </w:r>
    </w:p>
    <w:p w:rsidR="00A5106B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Указанные лица предоставляют инспектору письменные объяснения                         в свободной форме не позднее 10 рабочих дней до даты завершения проверки.</w:t>
      </w:r>
      <w:r w:rsidR="00A510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510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Письменные объяснения оформляются путем составления письменного документа в свободной форме.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Инспектор вправе собственноручно составить письмен</w:t>
      </w:r>
      <w:r w:rsidR="00A510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ные объяснения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   и подписывают документ, указывая дату и место его составления.</w:t>
      </w:r>
    </w:p>
    <w:p w:rsidR="00C97E18" w:rsidRPr="00030F7F" w:rsidRDefault="00A5106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C97E18" w:rsidRPr="00030F7F" w:rsidRDefault="00A5106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.5.8. Акт направляется Контрольным органом контролиру</w:t>
      </w:r>
      <w:r w:rsidR="005C75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емому лицу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срок не позднее пяти рабочих дней после окончания документарной проверки в порядке, предусмотренном статьей 21 Федерального закона </w:t>
      </w:r>
      <w:r w:rsidR="005C75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 248-ФЗ.</w:t>
      </w:r>
    </w:p>
    <w:p w:rsidR="00C97E18" w:rsidRDefault="00A5106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.5.9. Внеплановая документарная проверка проводится без </w:t>
      </w:r>
      <w:r w:rsidR="005C75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согласования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органами прокуратуры.</w:t>
      </w:r>
    </w:p>
    <w:p w:rsidR="00BE67FD" w:rsidRDefault="00BE67FD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15</w:t>
      </w:r>
    </w:p>
    <w:p w:rsidR="005C758C" w:rsidRDefault="005C758C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97E18" w:rsidRPr="00030F7F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.6. Выездная проверка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Pr="00030F7F" w:rsidRDefault="00A5106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5106B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.6.2. Выездная проверка проводится в случае, если не представляется возможным: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             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4.6.1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.6.3. Внеплановая выездная проверка может проводиться только                         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                    в едином реестре контрольных мероприятий.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.6.6. Срок проведения выездной проверки составляет не более десяти рабочих дней.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.6.7. Перечень допустимых контрольных действий в ходе выездной проверки: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осмотр;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истребование документов;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получение письменных объяснений;</w:t>
      </w:r>
    </w:p>
    <w:p w:rsidR="00C97E18" w:rsidRPr="00030F7F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инструментальное обследование.</w:t>
      </w:r>
    </w:p>
    <w:p w:rsidR="00C97E18" w:rsidRDefault="005C758C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E67FD" w:rsidRPr="00030F7F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16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результатам осмотра составляется протокол осмотра.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.6.9.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                           в котором указываются: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дата и место его составления;</w:t>
      </w:r>
    </w:p>
    <w:p w:rsidR="005C758C" w:rsidRDefault="00F030CE" w:rsidP="00F030C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должность, фамилия и инициалы инспектора или специалиста, составивших протокол;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сведения о контролируемом лице;</w:t>
      </w:r>
    </w:p>
    <w:p w:rsidR="004A78E6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C97E18" w:rsidRPr="00030F7F" w:rsidRDefault="00F030CE" w:rsidP="00F030C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C97E18" w:rsidRPr="00030F7F" w:rsidRDefault="00F030CE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выводы о соответствии этих показателей установленным нормам;</w:t>
      </w:r>
    </w:p>
    <w:p w:rsidR="00C97E18" w:rsidRPr="00030F7F" w:rsidRDefault="00F030CE" w:rsidP="00F030C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иные сведения, имеющие значение для оценки результатов инструментального обследования.</w:t>
      </w:r>
    </w:p>
    <w:p w:rsidR="00C97E18" w:rsidRPr="00030F7F" w:rsidRDefault="00C97E18" w:rsidP="0011013E">
      <w:pPr>
        <w:tabs>
          <w:tab w:val="left" w:pos="993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.6.10.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  и видеозапись, иные способы фиксации доказательств.</w:t>
      </w:r>
    </w:p>
    <w:p w:rsidR="00C97E18" w:rsidRPr="00030F7F" w:rsidRDefault="004A78E6" w:rsidP="0011013E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Фиксация доказательств нарушений обязательных требований при помощи фотосъемки проводится не менее чем двумя снимками каждого  из выявленных нарушений обязательных требований.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97E18" w:rsidRPr="00030F7F" w:rsidRDefault="004A78E6" w:rsidP="0011013E">
      <w:pPr>
        <w:tabs>
          <w:tab w:val="left" w:pos="993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.6.11. Представление контролируемым лицом истребуемых документов, письменных объяснений осуществляется в соответствии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пунктами 4.5.5 и 4.5.6 настоящего Положения.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.6.12. По окончании проведения выездной проверки инспектор составляет акт выездной проверки.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 о проведении фотосъемки, аудио- и видеозаписи отражается в акте проверки.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 оформлении акта в случае проведения выездной проверки                                   с   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E67FD" w:rsidRDefault="005C758C" w:rsidP="0011013E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</w:p>
    <w:p w:rsidR="00BE67FD" w:rsidRDefault="00BE67FD" w:rsidP="0011013E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67FD" w:rsidRDefault="00BE67FD" w:rsidP="00BE67FD">
      <w:pPr>
        <w:tabs>
          <w:tab w:val="left" w:pos="1134"/>
        </w:tabs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17</w:t>
      </w:r>
    </w:p>
    <w:p w:rsidR="005C758C" w:rsidRDefault="00C97E18" w:rsidP="00BE67FD">
      <w:pPr>
        <w:tabs>
          <w:tab w:val="left" w:pos="1134"/>
        </w:tabs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  № 248-ФЗ.</w:t>
      </w:r>
    </w:p>
    <w:p w:rsidR="005C758C" w:rsidRDefault="00C97E18" w:rsidP="0011013E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этом случае инспектор вправе совершить контрольные действия                       в рамках указанного периода проведения выездной проверки в любое время до завершения проведения выездной проверки.</w:t>
      </w:r>
    </w:p>
    <w:p w:rsidR="00C97E18" w:rsidRPr="00030F7F" w:rsidRDefault="00C97E18" w:rsidP="0011013E">
      <w:pPr>
        <w:tabs>
          <w:tab w:val="left" w:pos="1134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.6.14. Индивидуальный предприниматель, гражданин, являющиеся 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временной нетрудоспособности;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нахождения в служебной командировке.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97E18" w:rsidRPr="00030F7F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.7. Выездное обследование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.7.1. Выездное обследование проводится в целях оценки соблюдения контролируемыми лицами обязательных требований.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.7.3. Выездное обследование проводится без информирования контролируемого лица.</w:t>
      </w:r>
    </w:p>
    <w:p w:rsidR="00BE67FD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</w:t>
      </w: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18</w:t>
      </w:r>
    </w:p>
    <w:p w:rsidR="005C758C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виде контроля.</w:t>
      </w:r>
    </w:p>
    <w:p w:rsidR="00C97E18" w:rsidRPr="00030F7F" w:rsidRDefault="004A78E6" w:rsidP="0011013E">
      <w:pPr>
        <w:tabs>
          <w:tab w:val="left" w:pos="851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C97E18" w:rsidRPr="00030F7F" w:rsidRDefault="00C97E18" w:rsidP="0011013E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 Досудебное обжалование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решений о проведении контрольных мероприятий;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актов контрольных мероприятий, предписаний об устранении выявленных нарушений;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действий (бездействия) должностных лиц в рамках контрольных мероприятий.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 Жалоба подается контролируемым лицом в Контрольный орган                           в электронном виде с использованием единого портала государственных                         и муниципальных услуг и (или) региональных порталов государственных                                             и муниципальных услуг, за исключением случая, предусмотренного частью 1.1 статьи 40 Федерального закона № 248-ФЗ.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Материалы, прикладываемые к жалобе, в том числе фото-                                                 и видеоматериалы, представляются контролируемым лицом в электронном виде.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97E18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E67FD" w:rsidRPr="00030F7F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19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.7. Жалоба может содержать ходатайство о приостановлении исполнения обжалуемого решения Контрольного органа.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.8. Руководителем Контрольного органа (заместителем руководителя)                    в срок не позднее двух рабочих дней со дня регистрации жалобы принимается решение: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о приостановлении исполнения обжалуемого решения Контрольного органа;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об отказе в приостановлении исполнения обжалуемого решения Контрольного органа.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.9. Жалоба должна содержать:</w:t>
      </w:r>
    </w:p>
    <w:p w:rsidR="00C97E18" w:rsidRPr="00030F7F" w:rsidRDefault="00E0139B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наименование Контрольного органа, фамилию, имя, отчество (при наличии) должностного лица, решение и (или) действие (бездействие) которых 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обжалуются;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требования контролируемого лица, подавшего жалобу;</w:t>
      </w:r>
    </w:p>
    <w:p w:rsidR="00C97E18" w:rsidRPr="00030F7F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97E18" w:rsidRPr="00030F7F" w:rsidRDefault="00FD4722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97E18" w:rsidRDefault="004A78E6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7E1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</w:t>
      </w:r>
      <w:r w:rsidR="00C97E18"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аутентификации».</w:t>
      </w:r>
    </w:p>
    <w:p w:rsidR="00BE67FD" w:rsidRDefault="00BE67FD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67FD" w:rsidRPr="00030F7F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20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A78E6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жалоба подана после истечения сроков подачи жалобы, установленных пунктом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.4 настоящего Положения, и не содержит ходатайства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восстановлении пропущенного срока на подачу жалобы;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в удовлетворении ходатайства о восстановлении пропущенного срока на подачу жалобы отказано;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3) до принятия решения по жалобе от контролируемого лица,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ее подавшего, поступило заявление об отзыве жалобы;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имеется решение суда по вопросам, поставленным в жалобе;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8) жалоба подана в ненадлежащий орган;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.13. Отказ в рассмотрении жалобы по основаниям, указанным в подпунктах 3-8 пункта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97E18" w:rsidRPr="00030F7F" w:rsidRDefault="00C97E18" w:rsidP="0011013E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.15. Жалоба подлежит рассмотрению руководителем (заместителем руководителя) Контрольного органа в течение 20 рабочих дней со дня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ее регистрации.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.16. Указанный срок может быть продлен на двадцать рабочих дней,                         в следующих исключительных случаях: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E67FD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5.17. Контрольный орган вправе запросить у контролируемого лица, подавшего жалобу, дополнительную информацию и документы, относящиеся                   к предмету жалобы.</w:t>
      </w:r>
    </w:p>
    <w:p w:rsidR="00BE67FD" w:rsidRDefault="00BE67FD" w:rsidP="00BE67FD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21</w:t>
      </w:r>
    </w:p>
    <w:p w:rsidR="004A78E6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FD4722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Течение срока рассмотрения жалобы приостанавливается с момента направления запроса о представлении дополнительной информации                                    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4A78E6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Неполучение от контролируемого лица дополнительной информации                           и документов, относящихся к предмету жалобы, не является основанием для отказа в рассмотрении жалобы.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.19. Обязанность доказывания законности и обоснованности принятого решения   и  (или)  совершенного  действия (бездействия) возлагается на Контрольный орган.</w:t>
      </w:r>
    </w:p>
    <w:p w:rsidR="00710FF6" w:rsidRDefault="00C97E18" w:rsidP="00710FF6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C97E18" w:rsidRPr="00030F7F" w:rsidRDefault="00C97E18" w:rsidP="00710FF6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оставляет жалобу без удовлетворения;</w:t>
      </w:r>
    </w:p>
    <w:p w:rsidR="00C97E18" w:rsidRPr="00030F7F" w:rsidRDefault="00C97E18" w:rsidP="00710FF6">
      <w:pPr>
        <w:tabs>
          <w:tab w:val="left" w:pos="709"/>
        </w:tabs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отменяет решение Контрольного органа полностью или частично;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отменяет решение Контрольного органа полностью и принимает новое решение;</w:t>
      </w: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признает действия (бездействие) должностных лиц незаконными                         и выносит решение по существу, в том числе об осуществлении при необходимости определенных действий.</w:t>
      </w:r>
    </w:p>
    <w:p w:rsidR="00C97E18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</w:t>
      </w:r>
      <w:r w:rsidR="00FD472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10F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Pr="0003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срок не позднее одного рабочего дня со дня его принятия.</w:t>
      </w:r>
    </w:p>
    <w:p w:rsidR="00D61A30" w:rsidRDefault="00D61A30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61A30" w:rsidRDefault="00D61A30" w:rsidP="00D61A30">
      <w:pPr>
        <w:pStyle w:val="afe"/>
        <w:ind w:firstLine="709"/>
        <w:jc w:val="both"/>
        <w:rPr>
          <w:sz w:val="28"/>
          <w:szCs w:val="28"/>
        </w:rPr>
      </w:pPr>
    </w:p>
    <w:p w:rsidR="00D61A30" w:rsidRDefault="00D61A30" w:rsidP="00D61A30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земельных, имущественных</w:t>
      </w:r>
    </w:p>
    <w:p w:rsidR="00D61A30" w:rsidRDefault="00D61A30" w:rsidP="00D61A30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отношений и градостроительной деятельности</w:t>
      </w:r>
    </w:p>
    <w:p w:rsidR="00D61A30" w:rsidRDefault="00D61A30" w:rsidP="00D61A30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D61A30" w:rsidRPr="00BE67FD" w:rsidRDefault="00D61A30" w:rsidP="00BE67FD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Д.В. Шишкин</w:t>
      </w:r>
    </w:p>
    <w:p w:rsidR="00C97E18" w:rsidRDefault="00C97E18" w:rsidP="0011013E">
      <w:pP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030CE" w:rsidTr="00710FF6">
        <w:tc>
          <w:tcPr>
            <w:tcW w:w="9606" w:type="dxa"/>
          </w:tcPr>
          <w:p w:rsidR="007A7715" w:rsidRDefault="007A7715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</w:p>
          <w:p w:rsidR="007A7715" w:rsidRDefault="007A7715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</w:p>
          <w:p w:rsidR="007A7715" w:rsidRDefault="007A7715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</w:p>
          <w:p w:rsidR="00F030CE" w:rsidRDefault="00F030CE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lastRenderedPageBreak/>
              <w:t>Приложение № 1</w:t>
            </w:r>
          </w:p>
          <w:p w:rsidR="00D61A30" w:rsidRDefault="00D61A30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</w:p>
          <w:p w:rsidR="00F030CE" w:rsidRPr="004A78E6" w:rsidRDefault="00F030CE" w:rsidP="00710FF6">
            <w:pPr>
              <w:shd w:val="clear" w:color="auto" w:fill="FFFFFF"/>
              <w:suppressAutoHyphens/>
              <w:ind w:left="51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42"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к </w:t>
            </w:r>
            <w:r w:rsidR="007A7715"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A6342"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Положению </w:t>
            </w:r>
            <w:r w:rsidRPr="00EA6342">
              <w:rPr>
                <w:rFonts w:ascii="Times New Roman" w:hAnsi="Times New Roman" w:cs="Times New Roman"/>
                <w:bCs/>
                <w:sz w:val="24"/>
                <w:szCs w:val="24"/>
              </w:rPr>
              <w:t>по о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благоустройства территории Курганинского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Курганинского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айона</w:t>
            </w:r>
          </w:p>
        </w:tc>
      </w:tr>
    </w:tbl>
    <w:p w:rsidR="00C97E18" w:rsidRPr="00C42145" w:rsidRDefault="00C97E18" w:rsidP="0011013E">
      <w:pPr>
        <w:shd w:val="clear" w:color="auto" w:fill="FFFFFF"/>
        <w:suppressAutoHyphens/>
        <w:ind w:firstLine="5529"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</w:p>
    <w:p w:rsidR="00C97E18" w:rsidRPr="00C42145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  <w:t>Перечень должностных лиц  Курганинского городского</w:t>
      </w:r>
    </w:p>
    <w:p w:rsidR="00C97E18" w:rsidRPr="00C42145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  <w:t xml:space="preserve"> поселения Курганинского района, уполномоченных на осущест</w:t>
      </w:r>
      <w:r w:rsidR="007A7715"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  <w:t xml:space="preserve">вление муниципального </w:t>
      </w:r>
      <w:r w:rsidRPr="00C42145"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  <w:t xml:space="preserve"> контроля</w:t>
      </w:r>
      <w:r w:rsidR="007A7715">
        <w:rPr>
          <w:rFonts w:ascii="Times New Roman" w:eastAsia="SimSun" w:hAnsi="Times New Roman" w:cs="Times New Roman"/>
          <w:b/>
          <w:spacing w:val="-8"/>
          <w:kern w:val="1"/>
          <w:sz w:val="28"/>
          <w:szCs w:val="28"/>
          <w:lang w:eastAsia="hi-IN" w:bidi="hi-IN"/>
        </w:rPr>
        <w:t xml:space="preserve"> за соблюдением Правил благоустройства территории Курганинского городского поселения Курганинского района</w:t>
      </w: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>1.  Глава  администрации Курганинского городского поселения Курганинского района.</w:t>
      </w: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>2. Заместитель главы Курганинского городского поселения Курганинского района.</w:t>
      </w: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>3. Начальник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района.</w:t>
      </w:r>
    </w:p>
    <w:p w:rsidR="00C97E18" w:rsidRPr="00C42145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</w:pPr>
      <w:r w:rsidRPr="00C4214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>4.</w:t>
      </w:r>
      <w:r w:rsidR="0011013E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 xml:space="preserve"> </w:t>
      </w:r>
      <w:r w:rsidRPr="00C4214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t>Главный специалист отдела земельных, имущественных отношений                                            и градостроительной деятельности администрации Курганинского городского поселения Курганинского района.</w:t>
      </w:r>
    </w:p>
    <w:p w:rsidR="00C97E18" w:rsidRPr="00772591" w:rsidRDefault="00C97E18" w:rsidP="0011013E">
      <w:pPr>
        <w:shd w:val="clear" w:color="auto" w:fill="FFFFFF"/>
        <w:suppressAutoHyphens/>
        <w:rPr>
          <w:rFonts w:eastAsia="SimSun" w:cs="Mangal"/>
          <w:spacing w:val="-8"/>
          <w:kern w:val="1"/>
          <w:sz w:val="28"/>
          <w:szCs w:val="28"/>
          <w:lang w:eastAsia="hi-IN" w:bidi="hi-IN"/>
        </w:rPr>
      </w:pPr>
    </w:p>
    <w:p w:rsidR="00C97E18" w:rsidRPr="00772591" w:rsidRDefault="00C97E18" w:rsidP="0011013E">
      <w:pPr>
        <w:shd w:val="clear" w:color="auto" w:fill="FFFFFF"/>
        <w:suppressAutoHyphens/>
        <w:rPr>
          <w:rFonts w:eastAsia="SimSun" w:cs="Mangal"/>
          <w:spacing w:val="-8"/>
          <w:kern w:val="1"/>
          <w:sz w:val="28"/>
          <w:szCs w:val="28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FD4722" w:rsidRDefault="00FD4722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11013E" w:rsidRDefault="0011013E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11013E" w:rsidRDefault="0011013E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Default="00C97E18" w:rsidP="0011013E">
      <w:pPr>
        <w:shd w:val="clear" w:color="auto" w:fill="FFFFFF"/>
        <w:suppressAutoHyphens/>
        <w:jc w:val="center"/>
        <w:rPr>
          <w:rFonts w:eastAsia="SimSun" w:cs="Mangal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>
        <w:rPr>
          <w:rFonts w:eastAsia="SimSun" w:cs="Mangal"/>
          <w:spacing w:val="-8"/>
          <w:kern w:val="1"/>
          <w:lang w:eastAsia="hi-IN" w:bidi="hi-IN"/>
        </w:rPr>
        <w:t xml:space="preserve">                                       </w:t>
      </w:r>
    </w:p>
    <w:tbl>
      <w:tblPr>
        <w:tblStyle w:val="af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97E18" w:rsidTr="00BD445A">
        <w:tc>
          <w:tcPr>
            <w:tcW w:w="4217" w:type="dxa"/>
          </w:tcPr>
          <w:p w:rsidR="00C97E18" w:rsidRDefault="00C97E18" w:rsidP="0011013E">
            <w:pPr>
              <w:shd w:val="clear" w:color="auto" w:fill="FFFFFF"/>
              <w:suppressAutoHyphens/>
              <w:ind w:firstLine="0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>Приложение №</w:t>
            </w:r>
            <w:r w:rsidR="00BD445A"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BD445A" w:rsidRDefault="00BD445A" w:rsidP="0011013E">
            <w:pPr>
              <w:shd w:val="clear" w:color="auto" w:fill="FFFFFF"/>
              <w:suppressAutoHyphens/>
              <w:ind w:firstLine="0"/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</w:pPr>
          </w:p>
          <w:p w:rsidR="00BD445A" w:rsidRDefault="00C97E18" w:rsidP="0011013E">
            <w:pPr>
              <w:shd w:val="clear" w:color="auto" w:fill="FFFFFF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342">
              <w:rPr>
                <w:rFonts w:ascii="Times New Roman" w:eastAsia="SimSun" w:hAnsi="Times New Roman" w:cs="Times New 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к Положению </w:t>
            </w:r>
            <w:r w:rsidRPr="00EA6342">
              <w:rPr>
                <w:rFonts w:ascii="Times New Roman" w:hAnsi="Times New Roman" w:cs="Times New Roman"/>
                <w:bCs/>
                <w:sz w:val="24"/>
                <w:szCs w:val="24"/>
              </w:rPr>
              <w:t>по о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                                        </w:t>
            </w:r>
            <w:r w:rsidR="00710FF6"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 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благоустройства территории Курганинского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поселения</w:t>
            </w:r>
          </w:p>
          <w:p w:rsidR="00C97E18" w:rsidRPr="00BD445A" w:rsidRDefault="00C97E18" w:rsidP="0011013E">
            <w:pPr>
              <w:shd w:val="clear" w:color="auto" w:fill="FFFFFF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Курганинского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6342">
              <w:rPr>
                <w:rFonts w:ascii="Times New Roman" w:hAnsi="Times New Roman" w:cs="Times New Roman"/>
                <w:iCs/>
                <w:sz w:val="24"/>
                <w:szCs w:val="24"/>
              </w:rPr>
              <w:t>айона</w:t>
            </w:r>
          </w:p>
        </w:tc>
      </w:tr>
    </w:tbl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43D">
        <w:rPr>
          <w:rFonts w:ascii="Times New Roman" w:hAnsi="Times New Roman" w:cs="Times New Roman"/>
          <w:b/>
          <w:color w:val="000000"/>
          <w:sz w:val="28"/>
          <w:szCs w:val="28"/>
        </w:rPr>
        <w:t>Форма предписания Контрольного органа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BD445A">
        <w:rPr>
          <w:rFonts w:ascii="Times New Roman" w:hAnsi="Times New Roman" w:cs="Times New Roman"/>
          <w:color w:val="000000"/>
        </w:rPr>
        <w:t xml:space="preserve">                       </w:t>
      </w:r>
      <w:r w:rsidRPr="00D7043D">
        <w:rPr>
          <w:rFonts w:ascii="Times New Roman" w:hAnsi="Times New Roman" w:cs="Times New Roman"/>
          <w:color w:val="000000"/>
        </w:rPr>
        <w:t xml:space="preserve"> 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BD445A">
        <w:rPr>
          <w:rFonts w:ascii="Times New Roman" w:hAnsi="Times New Roman" w:cs="Times New Roman"/>
          <w:color w:val="000000"/>
        </w:rPr>
        <w:t xml:space="preserve">                   </w:t>
      </w:r>
      <w:r w:rsidRPr="00D7043D">
        <w:rPr>
          <w:rFonts w:ascii="Times New Roman" w:hAnsi="Times New Roman" w:cs="Times New Roman"/>
          <w:color w:val="000000"/>
        </w:rPr>
        <w:t>(указывается должность руководителя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контролируемого лица)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BD445A">
        <w:rPr>
          <w:rFonts w:ascii="Times New Roman" w:hAnsi="Times New Roman" w:cs="Times New Roman"/>
          <w:color w:val="000000"/>
        </w:rPr>
        <w:t xml:space="preserve">                              </w:t>
      </w:r>
      <w:r w:rsidRPr="00D7043D">
        <w:rPr>
          <w:rFonts w:ascii="Times New Roman" w:hAnsi="Times New Roman" w:cs="Times New Roman"/>
          <w:color w:val="000000"/>
        </w:rPr>
        <w:t>_______________________________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полное наименование</w:t>
      </w:r>
    </w:p>
    <w:p w:rsidR="00BD445A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контролируемого лица)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_________________________________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фамилия, имя, отчество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(при наличии) руководителя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контролируемого лица)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_________________________________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адрес места нахождения</w:t>
      </w:r>
    </w:p>
    <w:p w:rsidR="00C97E18" w:rsidRPr="00D7043D" w:rsidRDefault="00C97E18" w:rsidP="0011013E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контролируемого лица)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043D">
        <w:rPr>
          <w:rFonts w:ascii="Times New Roman" w:hAnsi="Times New Roman" w:cs="Times New Roman"/>
          <w:color w:val="000000"/>
          <w:sz w:val="28"/>
          <w:szCs w:val="28"/>
        </w:rPr>
        <w:t>ПРЕДПИСАНИЕ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полное наименование контролируемого лица в дательном падеже)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об устранении выявленных нарушений обязательных требований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Pr="00D7043D">
        <w:rPr>
          <w:rFonts w:ascii="Times New Roman" w:hAnsi="Times New Roman" w:cs="Times New Roman"/>
          <w:color w:val="000000"/>
        </w:rPr>
        <w:t>_______________________________________________________,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(указываются вид и форма контрольного мероприятия в соответствии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с решением Контрольного органа)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  <w:sz w:val="28"/>
          <w:szCs w:val="28"/>
        </w:rPr>
        <w:t>проведенной</w:t>
      </w:r>
      <w:r w:rsidRPr="00D7043D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полное наименование контрольного органа)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в отношении ________________________________________________________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(указывается полное наименование контролируемого лица)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в период с «__» _________________ 20__ г. по «__» _________________ 20__ г.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на основании ________________________________________________________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(указываются наименование и реквизиты акта Контрольного органа о проведении контрольного мероприятия)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выявлены нарушения обязательных требований ___________законодательства: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(перечисляются выявленные нарушения обязательных требований с указанием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структурных единиц нормативных правовых актов, которыми установлены данные обязательные требования)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C97E18" w:rsidRPr="00D7043D" w:rsidRDefault="00C97E18" w:rsidP="0011013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C97E18" w:rsidRPr="00D7043D" w:rsidRDefault="00C97E18" w:rsidP="0011013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7043D">
        <w:rPr>
          <w:rFonts w:ascii="Times New Roman" w:hAnsi="Times New Roman" w:cs="Times New Roman"/>
          <w:color w:val="000000"/>
        </w:rPr>
        <w:lastRenderedPageBreak/>
        <w:t>(указывается полное наименование Контрольного органа)</w:t>
      </w: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предписывает:</w:t>
      </w:r>
    </w:p>
    <w:p w:rsidR="00C97E18" w:rsidRPr="00D7043D" w:rsidRDefault="00BD445A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 xml:space="preserve">            1.Описание нарушения</w:t>
      </w:r>
      <w:r w:rsidR="00C97E18"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</w:t>
      </w:r>
    </w:p>
    <w:p w:rsidR="00C97E18" w:rsidRPr="00D7043D" w:rsidRDefault="00BD445A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 xml:space="preserve">           2.</w:t>
      </w:r>
      <w:r w:rsidR="00C97E18"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Объяснения нарушителя земельного законодательства____________________________________________________________________________________________________________________________________________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</w:t>
      </w:r>
    </w:p>
    <w:p w:rsidR="00C97E18" w:rsidRPr="00D7043D" w:rsidRDefault="00BD445A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 xml:space="preserve">            3.Способы </w:t>
      </w:r>
      <w:r w:rsidR="00C97E18"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устранения____________</w:t>
      </w:r>
      <w:r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__________________________________________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 xml:space="preserve">            4. Устранить выявленные нарушения обязательных требований в срок до</w:t>
      </w:r>
    </w:p>
    <w:p w:rsidR="00C97E18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«______» ______________ 20_____ г. включительно.</w:t>
      </w:r>
    </w:p>
    <w:p w:rsidR="00BD445A" w:rsidRPr="00D7043D" w:rsidRDefault="00BD445A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 xml:space="preserve">           5. Уведомить _____________________________________________________________</w:t>
      </w: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(указывается полное наименование контрольного органа)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об исполнении   предписания   об   устранении выявленных нарушений обязательных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требований  с  приложением  документов  и  сведений,  подтверждающих  устранение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выявленных нарушений обязательных требований, в срок до «__» _______________ 20_____ г.   включительно.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_________________________________________________</w:t>
      </w:r>
      <w:r w:rsidR="00BD445A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</w:t>
      </w: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(должность лица, уполномоченного на проведение контрольных мероприятий)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______________________________________________________________________</w:t>
      </w:r>
      <w:r w:rsidR="00BD445A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(подпись должностного лица, уполномоченного на проведение контрольных мероприятий)</w:t>
      </w: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</w:p>
    <w:p w:rsidR="00C97E18" w:rsidRPr="00D7043D" w:rsidRDefault="00C97E18" w:rsidP="0011013E">
      <w:pPr>
        <w:shd w:val="clear" w:color="auto" w:fill="FFFFFF"/>
        <w:suppressAutoHyphens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______________________________________________________</w:t>
      </w:r>
      <w:r w:rsidR="00BD445A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_________________________</w:t>
      </w:r>
    </w:p>
    <w:p w:rsidR="00C97E18" w:rsidRPr="00D7043D" w:rsidRDefault="00C97E18" w:rsidP="0011013E">
      <w:pPr>
        <w:shd w:val="clear" w:color="auto" w:fill="FFFFFF"/>
        <w:suppressAutoHyphens/>
        <w:jc w:val="center"/>
        <w:rPr>
          <w:rFonts w:ascii="Times New Roman" w:eastAsia="SimSun" w:hAnsi="Times New Roman" w:cs="Times New Roman"/>
          <w:spacing w:val="-8"/>
          <w:kern w:val="1"/>
          <w:lang w:eastAsia="hi-IN" w:bidi="hi-IN"/>
        </w:rPr>
      </w:pPr>
      <w:r w:rsidRPr="00D7043D">
        <w:rPr>
          <w:rFonts w:ascii="Times New Roman" w:eastAsia="SimSun" w:hAnsi="Times New Roman" w:cs="Times New Roman"/>
          <w:spacing w:val="-8"/>
          <w:kern w:val="1"/>
          <w:lang w:eastAsia="hi-IN" w:bidi="hi-IN"/>
        </w:rPr>
        <w:t>(фамилия, имя, отчество (при наличии) должностного лица, уполномоченного на проведение контрольных мероприятий)</w:t>
      </w:r>
    </w:p>
    <w:p w:rsidR="00C97E18" w:rsidRPr="00194A38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Pr="00772591" w:rsidRDefault="00C97E18" w:rsidP="0011013E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97E18" w:rsidRPr="00030F7F" w:rsidRDefault="00C97E18" w:rsidP="0011013E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97E18" w:rsidRDefault="00C97E18" w:rsidP="0011013E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A4557" w:rsidRPr="00F02C2B" w:rsidRDefault="00AA4557" w:rsidP="0011013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013E" w:rsidRPr="00F02C2B" w:rsidRDefault="0011013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013E" w:rsidRPr="00F02C2B" w:rsidSect="00C97E18">
      <w:pgSz w:w="11906" w:h="16838"/>
      <w:pgMar w:top="1077" w:right="624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87" w:rsidRDefault="00997287" w:rsidP="00B31418">
      <w:r>
        <w:separator/>
      </w:r>
    </w:p>
  </w:endnote>
  <w:endnote w:type="continuationSeparator" w:id="1">
    <w:p w:rsidR="00997287" w:rsidRDefault="00997287" w:rsidP="00B3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87" w:rsidRDefault="00997287" w:rsidP="00B31418">
      <w:r>
        <w:separator/>
      </w:r>
    </w:p>
  </w:footnote>
  <w:footnote w:type="continuationSeparator" w:id="1">
    <w:p w:rsidR="00997287" w:rsidRDefault="00997287" w:rsidP="00B3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F6" w:rsidRPr="00180591" w:rsidRDefault="00710FF6">
    <w:pPr>
      <w:pStyle w:val="af3"/>
      <w:jc w:val="center"/>
      <w:rPr>
        <w:sz w:val="28"/>
        <w:szCs w:val="28"/>
      </w:rPr>
    </w:pPr>
  </w:p>
  <w:p w:rsidR="00710FF6" w:rsidRPr="00180591" w:rsidRDefault="00710FF6">
    <w:pPr>
      <w:pStyle w:val="af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254F02"/>
    <w:multiLevelType w:val="hybridMultilevel"/>
    <w:tmpl w:val="8D9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1EE9"/>
    <w:rsid w:val="00000219"/>
    <w:rsid w:val="000031A0"/>
    <w:rsid w:val="0001092E"/>
    <w:rsid w:val="00012B38"/>
    <w:rsid w:val="00030847"/>
    <w:rsid w:val="00033DF1"/>
    <w:rsid w:val="000356D5"/>
    <w:rsid w:val="00037157"/>
    <w:rsid w:val="000517ED"/>
    <w:rsid w:val="0005490D"/>
    <w:rsid w:val="000765AB"/>
    <w:rsid w:val="00094335"/>
    <w:rsid w:val="000A17CE"/>
    <w:rsid w:val="000A77E8"/>
    <w:rsid w:val="000D3065"/>
    <w:rsid w:val="000E4339"/>
    <w:rsid w:val="000F2D02"/>
    <w:rsid w:val="000F5022"/>
    <w:rsid w:val="000F59C5"/>
    <w:rsid w:val="0011013E"/>
    <w:rsid w:val="00114184"/>
    <w:rsid w:val="0011419F"/>
    <w:rsid w:val="00121450"/>
    <w:rsid w:val="00122DE5"/>
    <w:rsid w:val="00125A9E"/>
    <w:rsid w:val="00127E32"/>
    <w:rsid w:val="00131B02"/>
    <w:rsid w:val="001342CF"/>
    <w:rsid w:val="00134CCF"/>
    <w:rsid w:val="00137956"/>
    <w:rsid w:val="00145F02"/>
    <w:rsid w:val="00177703"/>
    <w:rsid w:val="00180591"/>
    <w:rsid w:val="00184877"/>
    <w:rsid w:val="00187279"/>
    <w:rsid w:val="001A293D"/>
    <w:rsid w:val="001B498E"/>
    <w:rsid w:val="001D7078"/>
    <w:rsid w:val="00203861"/>
    <w:rsid w:val="0022293E"/>
    <w:rsid w:val="00242F4D"/>
    <w:rsid w:val="00247A1B"/>
    <w:rsid w:val="0026401A"/>
    <w:rsid w:val="00277D10"/>
    <w:rsid w:val="002808C2"/>
    <w:rsid w:val="002C4D8D"/>
    <w:rsid w:val="002D3EDC"/>
    <w:rsid w:val="002F1469"/>
    <w:rsid w:val="00320B60"/>
    <w:rsid w:val="00334761"/>
    <w:rsid w:val="00336580"/>
    <w:rsid w:val="0034157A"/>
    <w:rsid w:val="00347D61"/>
    <w:rsid w:val="00353FCA"/>
    <w:rsid w:val="00366C71"/>
    <w:rsid w:val="00372A5C"/>
    <w:rsid w:val="00376B53"/>
    <w:rsid w:val="003A20CF"/>
    <w:rsid w:val="003B7CDA"/>
    <w:rsid w:val="003D1ECE"/>
    <w:rsid w:val="003E0E91"/>
    <w:rsid w:val="003E1905"/>
    <w:rsid w:val="004001F5"/>
    <w:rsid w:val="0041647F"/>
    <w:rsid w:val="004217C5"/>
    <w:rsid w:val="00425053"/>
    <w:rsid w:val="00450018"/>
    <w:rsid w:val="004536DE"/>
    <w:rsid w:val="00482ED4"/>
    <w:rsid w:val="004A5C23"/>
    <w:rsid w:val="004A78E6"/>
    <w:rsid w:val="004C4B53"/>
    <w:rsid w:val="004C6E0D"/>
    <w:rsid w:val="004C7B85"/>
    <w:rsid w:val="004D06B4"/>
    <w:rsid w:val="004E4F03"/>
    <w:rsid w:val="004F1CD1"/>
    <w:rsid w:val="004F5354"/>
    <w:rsid w:val="005004A8"/>
    <w:rsid w:val="00513092"/>
    <w:rsid w:val="005205C0"/>
    <w:rsid w:val="005236BB"/>
    <w:rsid w:val="00524E1F"/>
    <w:rsid w:val="00532302"/>
    <w:rsid w:val="0053574C"/>
    <w:rsid w:val="005450BA"/>
    <w:rsid w:val="00550D5B"/>
    <w:rsid w:val="005661AF"/>
    <w:rsid w:val="00566CDC"/>
    <w:rsid w:val="005739E6"/>
    <w:rsid w:val="00594790"/>
    <w:rsid w:val="00594C83"/>
    <w:rsid w:val="00594E84"/>
    <w:rsid w:val="005C32BC"/>
    <w:rsid w:val="005C758C"/>
    <w:rsid w:val="005D112A"/>
    <w:rsid w:val="005E6332"/>
    <w:rsid w:val="0061568E"/>
    <w:rsid w:val="0063078A"/>
    <w:rsid w:val="00631D97"/>
    <w:rsid w:val="00643A4B"/>
    <w:rsid w:val="00664401"/>
    <w:rsid w:val="00672D08"/>
    <w:rsid w:val="00675341"/>
    <w:rsid w:val="0067554B"/>
    <w:rsid w:val="006B3369"/>
    <w:rsid w:val="006B48C5"/>
    <w:rsid w:val="006D5647"/>
    <w:rsid w:val="006E319D"/>
    <w:rsid w:val="006E662E"/>
    <w:rsid w:val="006F171A"/>
    <w:rsid w:val="007045D3"/>
    <w:rsid w:val="00710FF6"/>
    <w:rsid w:val="00715BB9"/>
    <w:rsid w:val="00750092"/>
    <w:rsid w:val="0075327B"/>
    <w:rsid w:val="00757C93"/>
    <w:rsid w:val="00762FA4"/>
    <w:rsid w:val="00763E10"/>
    <w:rsid w:val="007726B6"/>
    <w:rsid w:val="007800C2"/>
    <w:rsid w:val="00781925"/>
    <w:rsid w:val="007A7715"/>
    <w:rsid w:val="007B6645"/>
    <w:rsid w:val="007C6C27"/>
    <w:rsid w:val="007E111C"/>
    <w:rsid w:val="007E43E5"/>
    <w:rsid w:val="007E6DDB"/>
    <w:rsid w:val="008121E9"/>
    <w:rsid w:val="00830B7F"/>
    <w:rsid w:val="008451F1"/>
    <w:rsid w:val="008713A4"/>
    <w:rsid w:val="00872BBA"/>
    <w:rsid w:val="00901578"/>
    <w:rsid w:val="00905248"/>
    <w:rsid w:val="00910B81"/>
    <w:rsid w:val="00910E1F"/>
    <w:rsid w:val="00925C9E"/>
    <w:rsid w:val="009320CB"/>
    <w:rsid w:val="00933AF1"/>
    <w:rsid w:val="00933BE1"/>
    <w:rsid w:val="00942DEE"/>
    <w:rsid w:val="00946B57"/>
    <w:rsid w:val="009523A8"/>
    <w:rsid w:val="00971CAF"/>
    <w:rsid w:val="0097362E"/>
    <w:rsid w:val="00973FBC"/>
    <w:rsid w:val="00981EE9"/>
    <w:rsid w:val="0098713E"/>
    <w:rsid w:val="00993408"/>
    <w:rsid w:val="00997287"/>
    <w:rsid w:val="009A24F6"/>
    <w:rsid w:val="009E2D61"/>
    <w:rsid w:val="009F7511"/>
    <w:rsid w:val="00A04CB8"/>
    <w:rsid w:val="00A270C2"/>
    <w:rsid w:val="00A5106B"/>
    <w:rsid w:val="00A55DEA"/>
    <w:rsid w:val="00A67FD4"/>
    <w:rsid w:val="00A90AF1"/>
    <w:rsid w:val="00A930ED"/>
    <w:rsid w:val="00A965B9"/>
    <w:rsid w:val="00AA20C4"/>
    <w:rsid w:val="00AA4557"/>
    <w:rsid w:val="00AF332D"/>
    <w:rsid w:val="00B02A7D"/>
    <w:rsid w:val="00B16DF5"/>
    <w:rsid w:val="00B31418"/>
    <w:rsid w:val="00B4096C"/>
    <w:rsid w:val="00B60A54"/>
    <w:rsid w:val="00B61DF5"/>
    <w:rsid w:val="00B824EC"/>
    <w:rsid w:val="00B866D0"/>
    <w:rsid w:val="00BD2C02"/>
    <w:rsid w:val="00BD445A"/>
    <w:rsid w:val="00BE67FD"/>
    <w:rsid w:val="00C10457"/>
    <w:rsid w:val="00C12A51"/>
    <w:rsid w:val="00C15148"/>
    <w:rsid w:val="00C177F2"/>
    <w:rsid w:val="00C53D5B"/>
    <w:rsid w:val="00C65495"/>
    <w:rsid w:val="00C7079B"/>
    <w:rsid w:val="00C97E18"/>
    <w:rsid w:val="00CB45D9"/>
    <w:rsid w:val="00CE36C6"/>
    <w:rsid w:val="00CE5F75"/>
    <w:rsid w:val="00CF3234"/>
    <w:rsid w:val="00D11BCE"/>
    <w:rsid w:val="00D14375"/>
    <w:rsid w:val="00D179AF"/>
    <w:rsid w:val="00D3258C"/>
    <w:rsid w:val="00D41268"/>
    <w:rsid w:val="00D468E1"/>
    <w:rsid w:val="00D5796F"/>
    <w:rsid w:val="00D61A30"/>
    <w:rsid w:val="00D707DF"/>
    <w:rsid w:val="00D72EA7"/>
    <w:rsid w:val="00D7418A"/>
    <w:rsid w:val="00D91118"/>
    <w:rsid w:val="00DB5349"/>
    <w:rsid w:val="00DD2A67"/>
    <w:rsid w:val="00DF50A0"/>
    <w:rsid w:val="00DF67A2"/>
    <w:rsid w:val="00E0139B"/>
    <w:rsid w:val="00E33C4E"/>
    <w:rsid w:val="00E35C85"/>
    <w:rsid w:val="00E374F7"/>
    <w:rsid w:val="00E401B4"/>
    <w:rsid w:val="00E428F0"/>
    <w:rsid w:val="00E445AB"/>
    <w:rsid w:val="00E57525"/>
    <w:rsid w:val="00E8073B"/>
    <w:rsid w:val="00EA261C"/>
    <w:rsid w:val="00EA4D28"/>
    <w:rsid w:val="00EA7724"/>
    <w:rsid w:val="00EE160E"/>
    <w:rsid w:val="00F02C2B"/>
    <w:rsid w:val="00F030CE"/>
    <w:rsid w:val="00F07A8E"/>
    <w:rsid w:val="00F21E6B"/>
    <w:rsid w:val="00F43B7F"/>
    <w:rsid w:val="00F5600D"/>
    <w:rsid w:val="00F74F23"/>
    <w:rsid w:val="00F761CF"/>
    <w:rsid w:val="00F81882"/>
    <w:rsid w:val="00FB04CB"/>
    <w:rsid w:val="00FC2F68"/>
    <w:rsid w:val="00FD4722"/>
    <w:rsid w:val="00FD5F4C"/>
    <w:rsid w:val="00FE34C1"/>
    <w:rsid w:val="00FE4024"/>
    <w:rsid w:val="00FF30F3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5F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qFormat/>
    <w:rsid w:val="00FC2F68"/>
    <w:pPr>
      <w:keepNext/>
      <w:widowControl/>
      <w:autoSpaceDE/>
      <w:autoSpaceDN/>
      <w:adjustRightInd/>
      <w:ind w:firstLine="0"/>
      <w:outlineLvl w:val="2"/>
    </w:pPr>
    <w:rPr>
      <w:rFonts w:ascii="Courier New" w:hAnsi="Courier New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FC2F68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5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FC2F68"/>
    <w:rPr>
      <w:rFonts w:ascii="Courier New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FC2F6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5F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F4C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FD5F4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FD5F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FD5F4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FD5F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5F4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D5F4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FD5F4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D5F4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D5F4C"/>
  </w:style>
  <w:style w:type="character" w:styleId="ae">
    <w:name w:val="Hyperlink"/>
    <w:basedOn w:val="a0"/>
    <w:uiPriority w:val="99"/>
    <w:unhideWhenUsed/>
    <w:rsid w:val="004217C5"/>
    <w:rPr>
      <w:rFonts w:cs="Times New Roman"/>
      <w:color w:val="0000FF" w:themeColor="hyperlink"/>
      <w:u w:val="single"/>
    </w:rPr>
  </w:style>
  <w:style w:type="paragraph" w:styleId="af">
    <w:name w:val="Plain Text"/>
    <w:basedOn w:val="a"/>
    <w:link w:val="af0"/>
    <w:rsid w:val="004217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locked/>
    <w:rsid w:val="004217C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C2F68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FC2F68"/>
    <w:pPr>
      <w:widowControl/>
      <w:adjustRightInd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C2F6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F6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C2F6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C2F68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FC2F68"/>
    <w:rPr>
      <w:rFonts w:cs="Times New Roman"/>
    </w:rPr>
  </w:style>
  <w:style w:type="paragraph" w:customStyle="1" w:styleId="ConsPlusNonformat">
    <w:name w:val="ConsPlusNonformat"/>
    <w:uiPriority w:val="99"/>
    <w:rsid w:val="00FC2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FC2F6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FC2F68"/>
    <w:pPr>
      <w:widowControl/>
      <w:autoSpaceDE/>
      <w:autoSpaceDN/>
      <w:adjustRightInd/>
      <w:spacing w:before="120" w:after="180"/>
      <w:ind w:firstLine="0"/>
      <w:jc w:val="left"/>
    </w:pPr>
    <w:rPr>
      <w:rFonts w:ascii="Times New Roman" w:hAnsi="Times New Roman" w:cs="Times New Roman"/>
    </w:rPr>
  </w:style>
  <w:style w:type="character" w:styleId="af9">
    <w:name w:val="FollowedHyperlink"/>
    <w:basedOn w:val="a0"/>
    <w:uiPriority w:val="99"/>
    <w:semiHidden/>
    <w:unhideWhenUsed/>
    <w:rsid w:val="00F81882"/>
    <w:rPr>
      <w:rFonts w:cs="Times New Roman"/>
      <w:color w:val="800080" w:themeColor="followedHyperlink"/>
      <w:u w:val="single"/>
    </w:rPr>
  </w:style>
  <w:style w:type="character" w:customStyle="1" w:styleId="FontStyle18">
    <w:name w:val="Font Style18"/>
    <w:rsid w:val="00E401B4"/>
    <w:rPr>
      <w:rFonts w:ascii="Times New Roman" w:hAnsi="Times New Roman" w:cs="Times New Roman" w:hint="default"/>
      <w:sz w:val="26"/>
    </w:rPr>
  </w:style>
  <w:style w:type="paragraph" w:styleId="afa">
    <w:name w:val="Document Map"/>
    <w:basedOn w:val="a"/>
    <w:link w:val="afb"/>
    <w:uiPriority w:val="99"/>
    <w:semiHidden/>
    <w:unhideWhenUsed/>
    <w:rsid w:val="000F59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F59C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662E"/>
    <w:rPr>
      <w:rFonts w:ascii="Arial" w:hAnsi="Arial" w:cs="Arial"/>
      <w:sz w:val="16"/>
      <w:szCs w:val="16"/>
    </w:rPr>
  </w:style>
  <w:style w:type="paragraph" w:styleId="afc">
    <w:name w:val="List Paragraph"/>
    <w:basedOn w:val="a"/>
    <w:uiPriority w:val="34"/>
    <w:qFormat/>
    <w:rsid w:val="00C65495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F02C2B"/>
    <w:pPr>
      <w:spacing w:line="638" w:lineRule="exact"/>
      <w:ind w:firstLine="1334"/>
      <w:jc w:val="left"/>
    </w:pPr>
    <w:rPr>
      <w:rFonts w:ascii="Franklin Gothic Medium" w:hAnsi="Franklin Gothic Medium" w:cs="Times New Roman"/>
    </w:rPr>
  </w:style>
  <w:style w:type="table" w:styleId="afd">
    <w:name w:val="Table Grid"/>
    <w:basedOn w:val="a1"/>
    <w:uiPriority w:val="59"/>
    <w:rsid w:val="00C97E1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D61A30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0%B0%D1%81%D0%B0%D0%B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83AF57-409C-4780-85F9-8507524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</vt:lpstr>
    </vt:vector>
  </TitlesOfParts>
  <Company>НПП "Гарант-Сервис"</Company>
  <LinksUpToDate>false</LinksUpToDate>
  <CharactersWithSpaces>58952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</dc:title>
  <dc:creator>НПП "Гарант-Сервис"</dc:creator>
  <dc:description>Документ экспортирован из системы ГАРАНТ</dc:description>
  <cp:lastModifiedBy>ОЛЬГА СЕМЕНЕНКО</cp:lastModifiedBy>
  <cp:revision>22</cp:revision>
  <cp:lastPrinted>2021-08-26T05:25:00Z</cp:lastPrinted>
  <dcterms:created xsi:type="dcterms:W3CDTF">2021-08-18T10:22:00Z</dcterms:created>
  <dcterms:modified xsi:type="dcterms:W3CDTF">2021-09-02T10:01:00Z</dcterms:modified>
</cp:coreProperties>
</file>